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90" w:type="dxa"/>
        <w:tblCellSpacing w:w="0" w:type="dxa"/>
        <w:shd w:val="clear" w:color="auto" w:fill="FFFFFF"/>
        <w:tblCellMar>
          <w:left w:w="0" w:type="dxa"/>
          <w:right w:w="0" w:type="dxa"/>
        </w:tblCellMar>
        <w:tblLook w:val="04A0" w:firstRow="1" w:lastRow="0" w:firstColumn="1" w:lastColumn="0" w:noHBand="0" w:noVBand="1"/>
      </w:tblPr>
      <w:tblGrid>
        <w:gridCol w:w="3150"/>
        <w:gridCol w:w="5940"/>
      </w:tblGrid>
      <w:tr w:rsidR="00076CDC" w:rsidRPr="00076CDC" w14:paraId="10C8467E" w14:textId="77777777" w:rsidTr="00091D50">
        <w:trPr>
          <w:tblCellSpacing w:w="0" w:type="dxa"/>
        </w:trPr>
        <w:tc>
          <w:tcPr>
            <w:tcW w:w="3150" w:type="dxa"/>
            <w:shd w:val="clear" w:color="auto" w:fill="FFFFFF"/>
            <w:tcMar>
              <w:top w:w="0" w:type="dxa"/>
              <w:left w:w="108" w:type="dxa"/>
              <w:bottom w:w="0" w:type="dxa"/>
              <w:right w:w="108" w:type="dxa"/>
            </w:tcMar>
            <w:hideMark/>
          </w:tcPr>
          <w:p w14:paraId="3C162A95" w14:textId="1BD078FB" w:rsidR="00076CDC" w:rsidRPr="00076CDC" w:rsidRDefault="00104CD0" w:rsidP="00400E89">
            <w:pPr>
              <w:spacing w:before="120" w:after="120" w:line="234" w:lineRule="atLeast"/>
              <w:jc w:val="center"/>
              <w:rPr>
                <w:rFonts w:ascii="Times New Roman" w:eastAsia="Times New Roman" w:hAnsi="Times New Roman" w:cs="Times New Roman"/>
                <w:color w:val="000000"/>
                <w:sz w:val="26"/>
                <w:szCs w:val="26"/>
              </w:rPr>
            </w:pPr>
            <w:r>
              <w:rPr>
                <w:rFonts w:ascii="Times New Roman" w:eastAsia="Times New Roman" w:hAnsi="Times New Roman" w:cs="Times New Roman"/>
                <w:b/>
                <w:bCs/>
                <w:noProof/>
                <w:color w:val="000000"/>
                <w:sz w:val="26"/>
                <w:szCs w:val="26"/>
              </w:rPr>
              <mc:AlternateContent>
                <mc:Choice Requires="wps">
                  <w:drawing>
                    <wp:anchor distT="4294967294" distB="4294967294" distL="114300" distR="114300" simplePos="0" relativeHeight="251659264" behindDoc="0" locked="0" layoutInCell="1" allowOverlap="1" wp14:anchorId="3D0724CC" wp14:editId="597FEDBE">
                      <wp:simplePos x="0" y="0"/>
                      <wp:positionH relativeFrom="column">
                        <wp:posOffset>594360</wp:posOffset>
                      </wp:positionH>
                      <wp:positionV relativeFrom="paragraph">
                        <wp:posOffset>290194</wp:posOffset>
                      </wp:positionV>
                      <wp:extent cx="6477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BFD2F53" id="Straight Connector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6.8pt,22.85pt" to="97.8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" strokecolor="black [3200]" strokeweight=".5pt">
                      <v:stroke joinstyle="miter"/>
                      <o:lock v:ext="edit" shapetype="f"/>
                    </v:line>
                  </w:pict>
                </mc:Fallback>
              </mc:AlternateContent>
            </w:r>
            <w:r w:rsidR="00076CDC" w:rsidRPr="00076CDC">
              <w:rPr>
                <w:rFonts w:ascii="Times New Roman" w:eastAsia="Times New Roman" w:hAnsi="Times New Roman" w:cs="Times New Roman"/>
                <w:b/>
                <w:bCs/>
                <w:color w:val="000000"/>
                <w:sz w:val="26"/>
                <w:szCs w:val="26"/>
                <w:lang w:val="vi-VN"/>
              </w:rPr>
              <w:t>CHÍNH PHỦ</w:t>
            </w:r>
            <w:r w:rsidR="00076CDC" w:rsidRPr="00076CDC">
              <w:rPr>
                <w:rFonts w:ascii="Times New Roman" w:eastAsia="Times New Roman" w:hAnsi="Times New Roman" w:cs="Times New Roman"/>
                <w:b/>
                <w:bCs/>
                <w:color w:val="000000"/>
                <w:sz w:val="26"/>
                <w:szCs w:val="26"/>
                <w:lang w:val="vi-VN"/>
              </w:rPr>
              <w:br/>
            </w:r>
          </w:p>
        </w:tc>
        <w:tc>
          <w:tcPr>
            <w:tcW w:w="5940" w:type="dxa"/>
            <w:shd w:val="clear" w:color="auto" w:fill="FFFFFF"/>
            <w:tcMar>
              <w:top w:w="0" w:type="dxa"/>
              <w:left w:w="108" w:type="dxa"/>
              <w:bottom w:w="0" w:type="dxa"/>
              <w:right w:w="108" w:type="dxa"/>
            </w:tcMar>
            <w:hideMark/>
          </w:tcPr>
          <w:p w14:paraId="396C74C4" w14:textId="3D95204F" w:rsidR="00076CDC" w:rsidRPr="00076CDC" w:rsidRDefault="00104CD0" w:rsidP="00400E89">
            <w:pPr>
              <w:spacing w:before="120" w:after="120" w:line="234" w:lineRule="atLeast"/>
              <w:ind w:hanging="15"/>
              <w:jc w:val="center"/>
              <w:rPr>
                <w:rFonts w:ascii="Times New Roman" w:eastAsia="Times New Roman" w:hAnsi="Times New Roman" w:cs="Times New Roman"/>
                <w:color w:val="000000"/>
                <w:sz w:val="26"/>
                <w:szCs w:val="26"/>
              </w:rPr>
            </w:pPr>
            <w:r>
              <w:rPr>
                <w:rFonts w:ascii="Times New Roman" w:eastAsia="Times New Roman" w:hAnsi="Times New Roman" w:cs="Times New Roman"/>
                <w:b/>
                <w:bCs/>
                <w:noProof/>
                <w:color w:val="000000"/>
                <w:sz w:val="26"/>
                <w:szCs w:val="26"/>
              </w:rPr>
              <mc:AlternateContent>
                <mc:Choice Requires="wps">
                  <w:drawing>
                    <wp:anchor distT="4294967294" distB="4294967294" distL="114300" distR="114300" simplePos="0" relativeHeight="251660288" behindDoc="0" locked="0" layoutInCell="1" allowOverlap="1" wp14:anchorId="561B8544" wp14:editId="3E25720D">
                      <wp:simplePos x="0" y="0"/>
                      <wp:positionH relativeFrom="column">
                        <wp:posOffset>765810</wp:posOffset>
                      </wp:positionH>
                      <wp:positionV relativeFrom="paragraph">
                        <wp:posOffset>490219</wp:posOffset>
                      </wp:positionV>
                      <wp:extent cx="2124075" cy="0"/>
                      <wp:effectExtent l="0" t="0" r="9525"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24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F86BEC" id="Straight Connector 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60.3pt,38.6pt" to="227.55pt,3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" strokecolor="black [3200]" strokeweight=".5pt">
                      <v:stroke joinstyle="miter"/>
                      <o:lock v:ext="edit" shapetype="f"/>
                    </v:line>
                  </w:pict>
                </mc:Fallback>
              </mc:AlternateContent>
            </w:r>
            <w:r w:rsidR="00076CDC" w:rsidRPr="00076CDC">
              <w:rPr>
                <w:rFonts w:ascii="Times New Roman" w:eastAsia="Times New Roman" w:hAnsi="Times New Roman" w:cs="Times New Roman"/>
                <w:b/>
                <w:bCs/>
                <w:color w:val="000000"/>
                <w:sz w:val="26"/>
                <w:szCs w:val="26"/>
                <w:lang w:val="vi-VN"/>
              </w:rPr>
              <w:t>CỘNG HÒA XÃ HỘI CHỦ NGHĨA VIỆT NAM</w:t>
            </w:r>
            <w:r w:rsidR="00076CDC" w:rsidRPr="00076CDC">
              <w:rPr>
                <w:rFonts w:ascii="Times New Roman" w:eastAsia="Times New Roman" w:hAnsi="Times New Roman" w:cs="Times New Roman"/>
                <w:b/>
                <w:bCs/>
                <w:color w:val="000000"/>
                <w:sz w:val="26"/>
                <w:szCs w:val="26"/>
                <w:lang w:val="vi-VN"/>
              </w:rPr>
              <w:br/>
            </w:r>
            <w:r w:rsidR="00076CDC" w:rsidRPr="00076CDC">
              <w:rPr>
                <w:rFonts w:ascii="Times New Roman" w:eastAsia="Times New Roman" w:hAnsi="Times New Roman" w:cs="Times New Roman"/>
                <w:b/>
                <w:bCs/>
                <w:color w:val="000000"/>
                <w:sz w:val="28"/>
                <w:szCs w:val="28"/>
                <w:lang w:val="vi-VN"/>
              </w:rPr>
              <w:t>Độc lập - Tự do - Hạnh phúc</w:t>
            </w:r>
          </w:p>
        </w:tc>
      </w:tr>
      <w:tr w:rsidR="00076CDC" w:rsidRPr="00076CDC" w14:paraId="061E57C9" w14:textId="77777777" w:rsidTr="00091D50">
        <w:trPr>
          <w:tblCellSpacing w:w="0" w:type="dxa"/>
        </w:trPr>
        <w:tc>
          <w:tcPr>
            <w:tcW w:w="3150" w:type="dxa"/>
            <w:shd w:val="clear" w:color="auto" w:fill="FFFFFF"/>
            <w:tcMar>
              <w:top w:w="0" w:type="dxa"/>
              <w:left w:w="108" w:type="dxa"/>
              <w:bottom w:w="0" w:type="dxa"/>
              <w:right w:w="108" w:type="dxa"/>
            </w:tcMar>
            <w:hideMark/>
          </w:tcPr>
          <w:p w14:paraId="6E450798" w14:textId="671C740B" w:rsidR="00076CDC" w:rsidRPr="00076CDC" w:rsidRDefault="008E6C66" w:rsidP="00076CDC">
            <w:pPr>
              <w:spacing w:before="120" w:after="120" w:line="234" w:lineRule="atLeast"/>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lang w:val="vi-VN"/>
              </w:rPr>
              <w:t>Số:100</w:t>
            </w:r>
            <w:r w:rsidR="00076CDC" w:rsidRPr="00076CDC">
              <w:rPr>
                <w:rFonts w:ascii="Times New Roman" w:eastAsia="Times New Roman" w:hAnsi="Times New Roman" w:cs="Times New Roman"/>
                <w:color w:val="000000"/>
                <w:sz w:val="26"/>
                <w:szCs w:val="26"/>
              </w:rPr>
              <w:t>/</w:t>
            </w:r>
            <w:r w:rsidR="00076CDC">
              <w:rPr>
                <w:rFonts w:ascii="Times New Roman" w:eastAsia="Times New Roman" w:hAnsi="Times New Roman" w:cs="Times New Roman"/>
                <w:color w:val="000000"/>
                <w:sz w:val="26"/>
                <w:szCs w:val="26"/>
              </w:rPr>
              <w:t>2021</w:t>
            </w:r>
            <w:r w:rsidR="00076CDC" w:rsidRPr="00076CDC">
              <w:rPr>
                <w:rFonts w:ascii="Times New Roman" w:eastAsia="Times New Roman" w:hAnsi="Times New Roman" w:cs="Times New Roman"/>
                <w:color w:val="000000"/>
                <w:sz w:val="26"/>
                <w:szCs w:val="26"/>
                <w:lang w:val="vi-VN"/>
              </w:rPr>
              <w:t>/</w:t>
            </w:r>
            <w:r w:rsidR="00076CDC" w:rsidRPr="00076CDC">
              <w:rPr>
                <w:rFonts w:ascii="Times New Roman" w:eastAsia="Times New Roman" w:hAnsi="Times New Roman" w:cs="Times New Roman"/>
                <w:color w:val="000000"/>
                <w:sz w:val="26"/>
                <w:szCs w:val="26"/>
              </w:rPr>
              <w:t>NĐ</w:t>
            </w:r>
            <w:r w:rsidR="00076CDC" w:rsidRPr="00076CDC">
              <w:rPr>
                <w:rFonts w:ascii="Times New Roman" w:eastAsia="Times New Roman" w:hAnsi="Times New Roman" w:cs="Times New Roman"/>
                <w:color w:val="000000"/>
                <w:sz w:val="26"/>
                <w:szCs w:val="26"/>
                <w:lang w:val="vi-VN"/>
              </w:rPr>
              <w:t>-C</w:t>
            </w:r>
            <w:r w:rsidR="00076CDC" w:rsidRPr="00076CDC">
              <w:rPr>
                <w:rFonts w:ascii="Times New Roman" w:eastAsia="Times New Roman" w:hAnsi="Times New Roman" w:cs="Times New Roman"/>
                <w:color w:val="000000"/>
                <w:sz w:val="26"/>
                <w:szCs w:val="26"/>
              </w:rPr>
              <w:t>P</w:t>
            </w:r>
          </w:p>
        </w:tc>
        <w:tc>
          <w:tcPr>
            <w:tcW w:w="5940" w:type="dxa"/>
            <w:shd w:val="clear" w:color="auto" w:fill="FFFFFF"/>
            <w:tcMar>
              <w:top w:w="0" w:type="dxa"/>
              <w:left w:w="108" w:type="dxa"/>
              <w:bottom w:w="0" w:type="dxa"/>
              <w:right w:w="108" w:type="dxa"/>
            </w:tcMar>
            <w:hideMark/>
          </w:tcPr>
          <w:p w14:paraId="6941386B" w14:textId="1AD1A33A" w:rsidR="00076CDC" w:rsidRPr="00076CDC" w:rsidRDefault="00076CDC" w:rsidP="003A0216">
            <w:pPr>
              <w:spacing w:before="120" w:after="120" w:line="234" w:lineRule="atLeast"/>
              <w:ind w:hanging="15"/>
              <w:jc w:val="center"/>
              <w:rPr>
                <w:rFonts w:ascii="Times New Roman" w:eastAsia="Times New Roman" w:hAnsi="Times New Roman" w:cs="Times New Roman"/>
                <w:color w:val="000000"/>
                <w:sz w:val="26"/>
                <w:szCs w:val="26"/>
              </w:rPr>
            </w:pPr>
            <w:r w:rsidRPr="00076CDC">
              <w:rPr>
                <w:rFonts w:ascii="Times New Roman" w:eastAsia="Times New Roman" w:hAnsi="Times New Roman" w:cs="Times New Roman"/>
                <w:i/>
                <w:iCs/>
                <w:color w:val="000000"/>
                <w:sz w:val="26"/>
                <w:szCs w:val="26"/>
                <w:lang w:val="vi-VN"/>
              </w:rPr>
              <w:t xml:space="preserve">Hà Nội, ngày </w:t>
            </w:r>
            <w:r w:rsidR="008E6C66">
              <w:rPr>
                <w:rFonts w:ascii="Times New Roman" w:eastAsia="Times New Roman" w:hAnsi="Times New Roman" w:cs="Times New Roman"/>
                <w:i/>
                <w:iCs/>
                <w:color w:val="000000"/>
                <w:sz w:val="26"/>
                <w:szCs w:val="26"/>
              </w:rPr>
              <w:t xml:space="preserve"> 15 </w:t>
            </w:r>
            <w:r w:rsidRPr="00076CDC">
              <w:rPr>
                <w:rFonts w:ascii="Times New Roman" w:eastAsia="Times New Roman" w:hAnsi="Times New Roman" w:cs="Times New Roman"/>
                <w:i/>
                <w:iCs/>
                <w:color w:val="000000"/>
                <w:sz w:val="26"/>
                <w:szCs w:val="26"/>
                <w:lang w:val="vi-VN"/>
              </w:rPr>
              <w:t>tháng </w:t>
            </w:r>
            <w:r w:rsidR="008E6C66">
              <w:rPr>
                <w:rFonts w:ascii="Times New Roman" w:eastAsia="Times New Roman" w:hAnsi="Times New Roman" w:cs="Times New Roman"/>
                <w:i/>
                <w:iCs/>
                <w:color w:val="000000"/>
                <w:sz w:val="26"/>
                <w:szCs w:val="26"/>
              </w:rPr>
              <w:t>11</w:t>
            </w:r>
            <w:r w:rsidRPr="00076CDC">
              <w:rPr>
                <w:rFonts w:ascii="Times New Roman" w:eastAsia="Times New Roman" w:hAnsi="Times New Roman" w:cs="Times New Roman"/>
                <w:i/>
                <w:iCs/>
                <w:color w:val="000000"/>
                <w:sz w:val="26"/>
                <w:szCs w:val="26"/>
                <w:lang w:val="vi-VN"/>
              </w:rPr>
              <w:t> năm 202</w:t>
            </w:r>
            <w:r>
              <w:rPr>
                <w:rFonts w:ascii="Times New Roman" w:eastAsia="Times New Roman" w:hAnsi="Times New Roman" w:cs="Times New Roman"/>
                <w:i/>
                <w:iCs/>
                <w:color w:val="000000"/>
                <w:sz w:val="26"/>
                <w:szCs w:val="26"/>
              </w:rPr>
              <w:t>1</w:t>
            </w:r>
          </w:p>
        </w:tc>
      </w:tr>
    </w:tbl>
    <w:p w14:paraId="551A779C" w14:textId="77777777" w:rsidR="00076CDC" w:rsidRDefault="00076CDC" w:rsidP="004E30B7">
      <w:pPr>
        <w:shd w:val="clear" w:color="auto" w:fill="FFFFFF"/>
        <w:tabs>
          <w:tab w:val="left" w:pos="559"/>
        </w:tabs>
        <w:spacing w:before="120" w:after="120" w:line="240" w:lineRule="auto"/>
        <w:rPr>
          <w:rFonts w:ascii="Times New Roman" w:eastAsia="Times New Roman" w:hAnsi="Times New Roman" w:cs="Times New Roman"/>
          <w:color w:val="000000"/>
          <w:sz w:val="28"/>
          <w:szCs w:val="28"/>
        </w:rPr>
      </w:pPr>
    </w:p>
    <w:p w14:paraId="1627E275" w14:textId="77777777" w:rsidR="00CF2BE0" w:rsidRPr="00D549CE" w:rsidRDefault="00CF2BE0" w:rsidP="00F02130">
      <w:pPr>
        <w:pStyle w:val="Header"/>
        <w:rPr>
          <w:rFonts w:ascii="Times New Roman" w:hAnsi="Times New Roman" w:cs="Times New Roman"/>
          <w:b/>
          <w:sz w:val="28"/>
          <w:szCs w:val="28"/>
        </w:rPr>
      </w:pPr>
    </w:p>
    <w:p w14:paraId="13275F46" w14:textId="77777777" w:rsidR="00076CDC" w:rsidRPr="00076CDC" w:rsidRDefault="00076CDC" w:rsidP="00667366">
      <w:pPr>
        <w:shd w:val="clear" w:color="auto" w:fill="FFFFFF"/>
        <w:spacing w:after="0" w:line="240" w:lineRule="auto"/>
        <w:jc w:val="center"/>
        <w:rPr>
          <w:rFonts w:ascii="Times New Roman" w:eastAsia="Times New Roman" w:hAnsi="Times New Roman" w:cs="Times New Roman"/>
          <w:color w:val="000000"/>
          <w:sz w:val="28"/>
          <w:szCs w:val="28"/>
        </w:rPr>
      </w:pPr>
      <w:bookmarkStart w:id="0" w:name="loai_1"/>
      <w:r w:rsidRPr="00076CDC">
        <w:rPr>
          <w:rFonts w:ascii="Times New Roman" w:eastAsia="Times New Roman" w:hAnsi="Times New Roman" w:cs="Times New Roman"/>
          <w:b/>
          <w:bCs/>
          <w:color w:val="000000"/>
          <w:sz w:val="28"/>
          <w:szCs w:val="28"/>
          <w:lang w:val="vi-VN"/>
        </w:rPr>
        <w:t>NGHỊ ĐỊNH</w:t>
      </w:r>
      <w:bookmarkEnd w:id="0"/>
    </w:p>
    <w:p w14:paraId="687EBFD1" w14:textId="0809DDEA" w:rsidR="00076CDC" w:rsidRDefault="00950029" w:rsidP="00C81E0C">
      <w:pPr>
        <w:shd w:val="clear" w:color="auto" w:fill="FFFFFF"/>
        <w:spacing w:after="0" w:line="240" w:lineRule="auto"/>
        <w:jc w:val="center"/>
        <w:rPr>
          <w:rFonts w:ascii="Times New Roman" w:eastAsia="Times New Roman" w:hAnsi="Times New Roman" w:cs="Times New Roman"/>
          <w:b/>
          <w:color w:val="000000"/>
          <w:sz w:val="28"/>
          <w:szCs w:val="28"/>
        </w:rPr>
      </w:pPr>
      <w:bookmarkStart w:id="1" w:name="loai_1_name"/>
      <w:r>
        <w:rPr>
          <w:rFonts w:ascii="Times New Roman" w:eastAsia="Times New Roman" w:hAnsi="Times New Roman" w:cs="Times New Roman"/>
          <w:b/>
          <w:color w:val="000000"/>
          <w:sz w:val="28"/>
          <w:szCs w:val="28"/>
          <w:lang w:val="en-GB"/>
        </w:rPr>
        <w:t>Sửa đổi, bổ sung một số điều của Nghị định số</w:t>
      </w:r>
      <w:bookmarkEnd w:id="1"/>
      <w:r>
        <w:rPr>
          <w:rFonts w:ascii="Times New Roman" w:eastAsia="Times New Roman" w:hAnsi="Times New Roman" w:cs="Times New Roman"/>
          <w:b/>
          <w:color w:val="000000"/>
          <w:sz w:val="28"/>
          <w:szCs w:val="28"/>
          <w:lang w:val="en-GB"/>
        </w:rPr>
        <w:t xml:space="preserve"> </w:t>
      </w:r>
      <w:r w:rsidR="00076CDC" w:rsidRPr="00543ADD">
        <w:rPr>
          <w:rFonts w:ascii="Times New Roman" w:eastAsia="Times New Roman" w:hAnsi="Times New Roman" w:cs="Times New Roman"/>
          <w:b/>
          <w:color w:val="000000"/>
          <w:sz w:val="28"/>
          <w:szCs w:val="28"/>
        </w:rPr>
        <w:t>95/2016/NĐ-CP</w:t>
      </w:r>
      <w:r w:rsidR="00F532AB">
        <w:rPr>
          <w:rFonts w:ascii="Times New Roman" w:eastAsia="Times New Roman" w:hAnsi="Times New Roman" w:cs="Times New Roman"/>
          <w:b/>
          <w:color w:val="000000"/>
          <w:sz w:val="28"/>
          <w:szCs w:val="28"/>
        </w:rPr>
        <w:t xml:space="preserve"> ngày 01</w:t>
      </w:r>
      <w:r w:rsidR="00305697">
        <w:rPr>
          <w:rFonts w:ascii="Times New Roman" w:eastAsia="Times New Roman" w:hAnsi="Times New Roman" w:cs="Times New Roman"/>
          <w:b/>
          <w:color w:val="000000"/>
          <w:sz w:val="28"/>
          <w:szCs w:val="28"/>
        </w:rPr>
        <w:t xml:space="preserve"> </w:t>
      </w:r>
      <w:r w:rsidR="00F532AB">
        <w:rPr>
          <w:rFonts w:ascii="Times New Roman" w:eastAsia="Times New Roman" w:hAnsi="Times New Roman" w:cs="Times New Roman"/>
          <w:b/>
          <w:color w:val="000000"/>
          <w:sz w:val="28"/>
          <w:szCs w:val="28"/>
        </w:rPr>
        <w:t xml:space="preserve">tháng 7 năm </w:t>
      </w:r>
      <w:r>
        <w:rPr>
          <w:rFonts w:ascii="Times New Roman" w:eastAsia="Times New Roman" w:hAnsi="Times New Roman" w:cs="Times New Roman"/>
          <w:b/>
          <w:color w:val="000000"/>
          <w:sz w:val="28"/>
          <w:szCs w:val="28"/>
        </w:rPr>
        <w:t>20</w:t>
      </w:r>
      <w:r w:rsidR="00074CC0">
        <w:rPr>
          <w:rFonts w:ascii="Times New Roman" w:eastAsia="Times New Roman" w:hAnsi="Times New Roman" w:cs="Times New Roman"/>
          <w:b/>
          <w:color w:val="000000"/>
          <w:sz w:val="28"/>
          <w:szCs w:val="28"/>
        </w:rPr>
        <w:t>16</w:t>
      </w:r>
      <w:r>
        <w:rPr>
          <w:rFonts w:ascii="Times New Roman" w:eastAsia="Times New Roman" w:hAnsi="Times New Roman" w:cs="Times New Roman"/>
          <w:b/>
          <w:color w:val="000000"/>
          <w:sz w:val="28"/>
          <w:szCs w:val="28"/>
        </w:rPr>
        <w:t xml:space="preserve"> của Chính phủ quy định </w:t>
      </w:r>
      <w:r w:rsidR="00601114">
        <w:rPr>
          <w:rFonts w:ascii="Times New Roman" w:eastAsia="Times New Roman" w:hAnsi="Times New Roman" w:cs="Times New Roman"/>
          <w:b/>
          <w:color w:val="000000"/>
          <w:sz w:val="28"/>
          <w:szCs w:val="28"/>
        </w:rPr>
        <w:t xml:space="preserve">về </w:t>
      </w:r>
      <w:r>
        <w:rPr>
          <w:rFonts w:ascii="Times New Roman" w:eastAsia="Times New Roman" w:hAnsi="Times New Roman" w:cs="Times New Roman"/>
          <w:b/>
          <w:color w:val="000000"/>
          <w:sz w:val="28"/>
          <w:szCs w:val="28"/>
        </w:rPr>
        <w:t xml:space="preserve">xử phạt vi phạm hành chính trong lĩnh vực thống kê </w:t>
      </w:r>
    </w:p>
    <w:p w14:paraId="6191A863" w14:textId="77777777" w:rsidR="00C81E0C" w:rsidRPr="00C81E0C" w:rsidRDefault="00C81E0C" w:rsidP="00667366">
      <w:pPr>
        <w:shd w:val="clear" w:color="auto" w:fill="FFFFFF"/>
        <w:spacing w:after="240" w:line="240" w:lineRule="auto"/>
        <w:jc w:val="center"/>
        <w:rPr>
          <w:rFonts w:ascii="Times New Roman" w:eastAsia="Times New Roman" w:hAnsi="Times New Roman" w:cs="Times New Roman"/>
          <w:b/>
          <w:color w:val="000000"/>
          <w:sz w:val="20"/>
          <w:szCs w:val="28"/>
        </w:rPr>
      </w:pPr>
      <w:r w:rsidRPr="00C81E0C">
        <w:rPr>
          <w:rFonts w:ascii="Times New Roman" w:eastAsia="Times New Roman" w:hAnsi="Times New Roman" w:cs="Times New Roman"/>
          <w:b/>
          <w:color w:val="000000"/>
          <w:sz w:val="20"/>
          <w:szCs w:val="28"/>
        </w:rPr>
        <w:t>____________</w:t>
      </w:r>
    </w:p>
    <w:p w14:paraId="2BF5DAA6" w14:textId="77777777" w:rsidR="00076CDC" w:rsidRPr="00076CDC" w:rsidRDefault="00076CDC" w:rsidP="006A16D4">
      <w:pPr>
        <w:shd w:val="clear" w:color="auto" w:fill="FFFFFF"/>
        <w:spacing w:before="120" w:after="120" w:line="276" w:lineRule="auto"/>
        <w:ind w:firstLine="567"/>
        <w:jc w:val="both"/>
        <w:rPr>
          <w:rFonts w:ascii="Times New Roman" w:eastAsia="Times New Roman" w:hAnsi="Times New Roman" w:cs="Times New Roman"/>
          <w:color w:val="000000"/>
          <w:sz w:val="28"/>
          <w:szCs w:val="28"/>
        </w:rPr>
      </w:pPr>
      <w:r w:rsidRPr="00076CDC">
        <w:rPr>
          <w:rFonts w:ascii="Times New Roman" w:eastAsia="Times New Roman" w:hAnsi="Times New Roman" w:cs="Times New Roman"/>
          <w:i/>
          <w:iCs/>
          <w:color w:val="000000"/>
          <w:sz w:val="28"/>
          <w:szCs w:val="28"/>
          <w:lang w:val="vi-VN"/>
        </w:rPr>
        <w:t>Căn cứ Luật Tổ chức Chính phủ ngày 19 tháng 6 năm 2015; Luật sửa đổi, bổ sung một số điều của Luật Tổ chức Chính phủ và Luật Tổ chức chính quyền địa phương ngày 22 tháng 11 năm 2019;</w:t>
      </w:r>
    </w:p>
    <w:p w14:paraId="11D1CF60" w14:textId="77777777" w:rsidR="00076CDC" w:rsidRPr="00076CDC" w:rsidRDefault="00076CDC" w:rsidP="006A16D4">
      <w:pPr>
        <w:shd w:val="clear" w:color="auto" w:fill="FFFFFF"/>
        <w:spacing w:before="120" w:after="120" w:line="276" w:lineRule="auto"/>
        <w:ind w:firstLine="567"/>
        <w:jc w:val="both"/>
        <w:rPr>
          <w:rFonts w:ascii="Times New Roman" w:eastAsia="Times New Roman" w:hAnsi="Times New Roman" w:cs="Times New Roman"/>
          <w:color w:val="000000"/>
          <w:sz w:val="28"/>
          <w:szCs w:val="28"/>
        </w:rPr>
      </w:pPr>
      <w:r w:rsidRPr="00076CDC">
        <w:rPr>
          <w:rFonts w:ascii="Times New Roman" w:eastAsia="Times New Roman" w:hAnsi="Times New Roman" w:cs="Times New Roman"/>
          <w:i/>
          <w:iCs/>
          <w:color w:val="000000"/>
          <w:sz w:val="28"/>
          <w:szCs w:val="28"/>
          <w:lang w:val="vi-VN"/>
        </w:rPr>
        <w:t xml:space="preserve">Căn cứ </w:t>
      </w:r>
      <w:r w:rsidR="00400E89">
        <w:rPr>
          <w:rFonts w:ascii="Times New Roman" w:eastAsia="Times New Roman" w:hAnsi="Times New Roman" w:cs="Times New Roman"/>
          <w:i/>
          <w:iCs/>
          <w:color w:val="000000"/>
          <w:sz w:val="28"/>
          <w:szCs w:val="28"/>
        </w:rPr>
        <w:t>Luật X</w:t>
      </w:r>
      <w:r w:rsidR="00A63945">
        <w:rPr>
          <w:rFonts w:ascii="Times New Roman" w:eastAsia="Times New Roman" w:hAnsi="Times New Roman" w:cs="Times New Roman"/>
          <w:i/>
          <w:iCs/>
          <w:color w:val="000000"/>
          <w:sz w:val="28"/>
          <w:szCs w:val="28"/>
        </w:rPr>
        <w:t>ử lý vi phạm hành chính ngày 20 tháng 6 năm 2012; Luật sửa đổi</w:t>
      </w:r>
      <w:r w:rsidR="00400E89">
        <w:rPr>
          <w:rFonts w:ascii="Times New Roman" w:eastAsia="Times New Roman" w:hAnsi="Times New Roman" w:cs="Times New Roman"/>
          <w:i/>
          <w:iCs/>
          <w:color w:val="000000"/>
          <w:sz w:val="28"/>
          <w:szCs w:val="28"/>
        </w:rPr>
        <w:t>, bổ sung một số điều của Luật X</w:t>
      </w:r>
      <w:r w:rsidR="00A63945">
        <w:rPr>
          <w:rFonts w:ascii="Times New Roman" w:eastAsia="Times New Roman" w:hAnsi="Times New Roman" w:cs="Times New Roman"/>
          <w:i/>
          <w:iCs/>
          <w:color w:val="000000"/>
          <w:sz w:val="28"/>
          <w:szCs w:val="28"/>
        </w:rPr>
        <w:t xml:space="preserve">ử lý vi phạm hành chính </w:t>
      </w:r>
      <w:r w:rsidR="0068624E">
        <w:rPr>
          <w:rFonts w:ascii="Times New Roman" w:eastAsia="Times New Roman" w:hAnsi="Times New Roman" w:cs="Times New Roman"/>
          <w:i/>
          <w:iCs/>
          <w:color w:val="000000"/>
          <w:sz w:val="28"/>
          <w:szCs w:val="28"/>
        </w:rPr>
        <w:t>ngày 13 tháng 11 năm 2020;</w:t>
      </w:r>
    </w:p>
    <w:p w14:paraId="390D4AC6" w14:textId="77777777" w:rsidR="00076CDC" w:rsidRPr="00076CDC" w:rsidRDefault="00076CDC" w:rsidP="006A16D4">
      <w:pPr>
        <w:shd w:val="clear" w:color="auto" w:fill="FFFFFF"/>
        <w:spacing w:before="120" w:after="120" w:line="276" w:lineRule="auto"/>
        <w:ind w:firstLine="567"/>
        <w:jc w:val="both"/>
        <w:rPr>
          <w:rFonts w:ascii="Times New Roman" w:eastAsia="Times New Roman" w:hAnsi="Times New Roman" w:cs="Times New Roman"/>
          <w:color w:val="000000"/>
          <w:sz w:val="28"/>
          <w:szCs w:val="28"/>
        </w:rPr>
      </w:pPr>
      <w:r w:rsidRPr="00076CDC">
        <w:rPr>
          <w:rFonts w:ascii="Times New Roman" w:eastAsia="Times New Roman" w:hAnsi="Times New Roman" w:cs="Times New Roman"/>
          <w:i/>
          <w:iCs/>
          <w:color w:val="000000"/>
          <w:sz w:val="28"/>
          <w:szCs w:val="28"/>
          <w:lang w:val="vi-VN"/>
        </w:rPr>
        <w:t xml:space="preserve">Căn cứ Luật </w:t>
      </w:r>
      <w:r w:rsidR="00400E89">
        <w:rPr>
          <w:rFonts w:ascii="Times New Roman" w:eastAsia="Times New Roman" w:hAnsi="Times New Roman" w:cs="Times New Roman"/>
          <w:i/>
          <w:iCs/>
          <w:color w:val="000000"/>
          <w:sz w:val="28"/>
          <w:szCs w:val="28"/>
        </w:rPr>
        <w:t>T</w:t>
      </w:r>
      <w:r w:rsidR="0068624E">
        <w:rPr>
          <w:rFonts w:ascii="Times New Roman" w:eastAsia="Times New Roman" w:hAnsi="Times New Roman" w:cs="Times New Roman"/>
          <w:i/>
          <w:iCs/>
          <w:color w:val="000000"/>
          <w:sz w:val="28"/>
          <w:szCs w:val="28"/>
        </w:rPr>
        <w:t>hống kê ngày 23 tháng 11 năm 2015</w:t>
      </w:r>
      <w:r w:rsidRPr="00076CDC">
        <w:rPr>
          <w:rFonts w:ascii="Times New Roman" w:eastAsia="Times New Roman" w:hAnsi="Times New Roman" w:cs="Times New Roman"/>
          <w:i/>
          <w:iCs/>
          <w:color w:val="000000"/>
          <w:sz w:val="28"/>
          <w:szCs w:val="28"/>
          <w:lang w:val="vi-VN"/>
        </w:rPr>
        <w:t>;</w:t>
      </w:r>
    </w:p>
    <w:p w14:paraId="4DFA70E9" w14:textId="77777777" w:rsidR="00076CDC" w:rsidRPr="00950029" w:rsidRDefault="00076CDC" w:rsidP="006A16D4">
      <w:pPr>
        <w:shd w:val="clear" w:color="auto" w:fill="FFFFFF"/>
        <w:spacing w:before="120" w:after="120" w:line="276" w:lineRule="auto"/>
        <w:ind w:firstLine="567"/>
        <w:jc w:val="both"/>
        <w:rPr>
          <w:rFonts w:ascii="Times New Roman" w:eastAsia="Times New Roman" w:hAnsi="Times New Roman" w:cs="Times New Roman"/>
          <w:color w:val="000000"/>
          <w:sz w:val="28"/>
          <w:szCs w:val="28"/>
          <w:lang w:val="en-GB"/>
        </w:rPr>
      </w:pPr>
      <w:r w:rsidRPr="00076CDC">
        <w:rPr>
          <w:rFonts w:ascii="Times New Roman" w:eastAsia="Times New Roman" w:hAnsi="Times New Roman" w:cs="Times New Roman"/>
          <w:i/>
          <w:iCs/>
          <w:color w:val="000000"/>
          <w:sz w:val="28"/>
          <w:szCs w:val="28"/>
          <w:lang w:val="vi-VN"/>
        </w:rPr>
        <w:t xml:space="preserve">Theo đề nghị của Bộ trưởng </w:t>
      </w:r>
      <w:r w:rsidR="0068624E">
        <w:rPr>
          <w:rFonts w:ascii="Times New Roman" w:eastAsia="Times New Roman" w:hAnsi="Times New Roman" w:cs="Times New Roman"/>
          <w:i/>
          <w:iCs/>
          <w:color w:val="000000"/>
          <w:sz w:val="28"/>
          <w:szCs w:val="28"/>
        </w:rPr>
        <w:t>Bộ Kế hoạch và Đầu tư</w:t>
      </w:r>
      <w:r w:rsidR="00950029">
        <w:rPr>
          <w:rFonts w:ascii="Times New Roman" w:eastAsia="Times New Roman" w:hAnsi="Times New Roman" w:cs="Times New Roman"/>
          <w:i/>
          <w:iCs/>
          <w:color w:val="000000"/>
          <w:sz w:val="28"/>
          <w:szCs w:val="28"/>
          <w:lang w:val="en-GB"/>
        </w:rPr>
        <w:t>;</w:t>
      </w:r>
    </w:p>
    <w:p w14:paraId="1BCA7277" w14:textId="77777777" w:rsidR="00076CDC" w:rsidRDefault="00076CDC" w:rsidP="006A16D4">
      <w:pPr>
        <w:shd w:val="clear" w:color="auto" w:fill="FFFFFF"/>
        <w:spacing w:before="120" w:after="120" w:line="276" w:lineRule="auto"/>
        <w:ind w:firstLine="567"/>
        <w:jc w:val="both"/>
        <w:rPr>
          <w:rFonts w:ascii="Times New Roman" w:eastAsia="Times New Roman" w:hAnsi="Times New Roman" w:cs="Times New Roman"/>
          <w:i/>
          <w:iCs/>
          <w:color w:val="000000"/>
          <w:sz w:val="28"/>
          <w:szCs w:val="28"/>
          <w:lang w:val="vi-VN"/>
        </w:rPr>
      </w:pPr>
      <w:r w:rsidRPr="00076CDC">
        <w:rPr>
          <w:rFonts w:ascii="Times New Roman" w:eastAsia="Times New Roman" w:hAnsi="Times New Roman" w:cs="Times New Roman"/>
          <w:i/>
          <w:iCs/>
          <w:color w:val="000000"/>
          <w:sz w:val="28"/>
          <w:szCs w:val="28"/>
          <w:lang w:val="vi-VN"/>
        </w:rPr>
        <w:t xml:space="preserve">Chính phủ ban hành Nghị định sửa đổi, bổ sung một số </w:t>
      </w:r>
      <w:r w:rsidR="0068624E">
        <w:rPr>
          <w:rFonts w:ascii="Times New Roman" w:eastAsia="Times New Roman" w:hAnsi="Times New Roman" w:cs="Times New Roman"/>
          <w:i/>
          <w:iCs/>
          <w:color w:val="000000"/>
          <w:sz w:val="28"/>
          <w:szCs w:val="28"/>
        </w:rPr>
        <w:t>điều của N</w:t>
      </w:r>
      <w:r w:rsidRPr="00076CDC">
        <w:rPr>
          <w:rFonts w:ascii="Times New Roman" w:eastAsia="Times New Roman" w:hAnsi="Times New Roman" w:cs="Times New Roman"/>
          <w:i/>
          <w:iCs/>
          <w:color w:val="000000"/>
          <w:sz w:val="28"/>
          <w:szCs w:val="28"/>
          <w:lang w:val="vi-VN"/>
        </w:rPr>
        <w:t>ghị định</w:t>
      </w:r>
      <w:r w:rsidR="0068624E">
        <w:rPr>
          <w:rFonts w:ascii="Times New Roman" w:eastAsia="Times New Roman" w:hAnsi="Times New Roman" w:cs="Times New Roman"/>
          <w:i/>
          <w:iCs/>
          <w:color w:val="000000"/>
          <w:sz w:val="28"/>
          <w:szCs w:val="28"/>
        </w:rPr>
        <w:t xml:space="preserve"> số 95/2016/NĐ-CP </w:t>
      </w:r>
      <w:r w:rsidR="00F66A7E">
        <w:rPr>
          <w:rFonts w:ascii="Times New Roman" w:eastAsia="Times New Roman" w:hAnsi="Times New Roman" w:cs="Times New Roman"/>
          <w:i/>
          <w:iCs/>
          <w:color w:val="000000"/>
          <w:sz w:val="28"/>
          <w:szCs w:val="28"/>
        </w:rPr>
        <w:t xml:space="preserve">ngày 01 tháng 7 năm 2016 </w:t>
      </w:r>
      <w:r w:rsidR="00C5509C">
        <w:rPr>
          <w:rFonts w:ascii="Times New Roman" w:eastAsia="Times New Roman" w:hAnsi="Times New Roman" w:cs="Times New Roman"/>
          <w:i/>
          <w:iCs/>
          <w:color w:val="000000"/>
          <w:sz w:val="28"/>
          <w:szCs w:val="28"/>
        </w:rPr>
        <w:t xml:space="preserve">của Chính phủ </w:t>
      </w:r>
      <w:r w:rsidR="0068624E">
        <w:rPr>
          <w:rFonts w:ascii="Times New Roman" w:eastAsia="Times New Roman" w:hAnsi="Times New Roman" w:cs="Times New Roman"/>
          <w:i/>
          <w:iCs/>
          <w:color w:val="000000"/>
          <w:sz w:val="28"/>
          <w:szCs w:val="28"/>
        </w:rPr>
        <w:t>quy định về xử phạt vi phạm hành chính trong lĩnh vực thống kê</w:t>
      </w:r>
      <w:r w:rsidRPr="00076CDC">
        <w:rPr>
          <w:rFonts w:ascii="Times New Roman" w:eastAsia="Times New Roman" w:hAnsi="Times New Roman" w:cs="Times New Roman"/>
          <w:i/>
          <w:iCs/>
          <w:color w:val="000000"/>
          <w:sz w:val="28"/>
          <w:szCs w:val="28"/>
          <w:lang w:val="vi-VN"/>
        </w:rPr>
        <w:t>.</w:t>
      </w:r>
    </w:p>
    <w:p w14:paraId="4095EE36" w14:textId="77777777" w:rsidR="0078402B" w:rsidRPr="00EB312B" w:rsidRDefault="00C5509C" w:rsidP="006A16D4">
      <w:pPr>
        <w:shd w:val="clear" w:color="auto" w:fill="FFFFFF"/>
        <w:spacing w:before="120" w:after="120" w:line="276" w:lineRule="auto"/>
        <w:ind w:firstLine="567"/>
        <w:jc w:val="both"/>
        <w:rPr>
          <w:rFonts w:ascii="Times New Roman" w:eastAsia="Times New Roman" w:hAnsi="Times New Roman" w:cs="Times New Roman"/>
          <w:b/>
          <w:iCs/>
          <w:color w:val="000000"/>
          <w:spacing w:val="-6"/>
          <w:sz w:val="28"/>
          <w:szCs w:val="28"/>
        </w:rPr>
      </w:pPr>
      <w:r w:rsidRPr="00EB312B">
        <w:rPr>
          <w:rFonts w:ascii="Times New Roman" w:eastAsia="Times New Roman" w:hAnsi="Times New Roman" w:cs="Times New Roman"/>
          <w:b/>
          <w:iCs/>
          <w:color w:val="000000"/>
          <w:spacing w:val="-6"/>
          <w:sz w:val="28"/>
          <w:szCs w:val="28"/>
        </w:rPr>
        <w:t xml:space="preserve">Điều 1. Sửa đổi, bổ sung một số điều của Nghị định số 95/2016/NĐ-CP </w:t>
      </w:r>
      <w:r w:rsidR="00331CA7">
        <w:rPr>
          <w:rFonts w:ascii="Times New Roman" w:eastAsia="Times New Roman" w:hAnsi="Times New Roman" w:cs="Times New Roman"/>
          <w:b/>
          <w:iCs/>
          <w:color w:val="000000"/>
          <w:spacing w:val="-6"/>
          <w:sz w:val="28"/>
          <w:szCs w:val="28"/>
        </w:rPr>
        <w:t xml:space="preserve">ngày 01 tháng 7 năm 2016 </w:t>
      </w:r>
      <w:r w:rsidRPr="00EB312B">
        <w:rPr>
          <w:rFonts w:ascii="Times New Roman" w:eastAsia="Times New Roman" w:hAnsi="Times New Roman" w:cs="Times New Roman"/>
          <w:b/>
          <w:iCs/>
          <w:color w:val="000000"/>
          <w:spacing w:val="-6"/>
          <w:sz w:val="28"/>
          <w:szCs w:val="28"/>
        </w:rPr>
        <w:t>của Chính phủ quy định về xử phạt vi phạm hành chính trong lĩnh vực thống kê</w:t>
      </w:r>
      <w:r w:rsidR="003200EC">
        <w:rPr>
          <w:rFonts w:ascii="Times New Roman" w:eastAsia="Times New Roman" w:hAnsi="Times New Roman" w:cs="Times New Roman"/>
          <w:b/>
          <w:iCs/>
          <w:color w:val="000000"/>
          <w:spacing w:val="-6"/>
          <w:sz w:val="28"/>
          <w:szCs w:val="28"/>
        </w:rPr>
        <w:t xml:space="preserve"> như sau:</w:t>
      </w:r>
    </w:p>
    <w:p w14:paraId="52E0632F" w14:textId="77777777" w:rsidR="00F76635" w:rsidRPr="00D770F0" w:rsidRDefault="00C5509C" w:rsidP="006A16D4">
      <w:pPr>
        <w:shd w:val="clear" w:color="auto" w:fill="FFFFFF"/>
        <w:spacing w:before="120" w:after="120" w:line="276" w:lineRule="auto"/>
        <w:ind w:firstLine="567"/>
        <w:jc w:val="both"/>
        <w:rPr>
          <w:rFonts w:ascii="Times New Roman" w:eastAsia="Times New Roman" w:hAnsi="Times New Roman" w:cs="Times New Roman"/>
          <w:i/>
          <w:color w:val="000000"/>
          <w:sz w:val="28"/>
          <w:szCs w:val="28"/>
        </w:rPr>
      </w:pPr>
      <w:r w:rsidRPr="00D770F0">
        <w:rPr>
          <w:rFonts w:ascii="Times New Roman" w:eastAsia="Times New Roman" w:hAnsi="Times New Roman" w:cs="Times New Roman"/>
          <w:i/>
          <w:color w:val="000000"/>
          <w:sz w:val="28"/>
          <w:szCs w:val="28"/>
        </w:rPr>
        <w:t xml:space="preserve">1. </w:t>
      </w:r>
      <w:r w:rsidR="00BA1F71">
        <w:rPr>
          <w:rFonts w:ascii="Times New Roman" w:eastAsia="Times New Roman" w:hAnsi="Times New Roman" w:cs="Times New Roman"/>
          <w:i/>
          <w:color w:val="000000"/>
          <w:sz w:val="28"/>
          <w:szCs w:val="28"/>
        </w:rPr>
        <w:t>Sửa đổi, bổ sung một số khoản của Điều 2 như sau:</w:t>
      </w:r>
    </w:p>
    <w:p w14:paraId="0549EC8D" w14:textId="77777777" w:rsidR="00BA1F71" w:rsidRPr="00BA1F71" w:rsidRDefault="00BA1F71" w:rsidP="006A16D4">
      <w:pPr>
        <w:shd w:val="clear" w:color="auto" w:fill="FFFFFF"/>
        <w:spacing w:before="120" w:after="120" w:line="276" w:lineRule="auto"/>
        <w:ind w:firstLine="567"/>
        <w:jc w:val="both"/>
        <w:rPr>
          <w:rFonts w:ascii="Times New Roman" w:eastAsia="Times New Roman" w:hAnsi="Times New Roman" w:cs="Times New Roman"/>
          <w:i/>
          <w:color w:val="000000"/>
          <w:spacing w:val="-4"/>
          <w:sz w:val="28"/>
          <w:szCs w:val="28"/>
        </w:rPr>
      </w:pPr>
      <w:r w:rsidRPr="00BA1F71">
        <w:rPr>
          <w:rFonts w:ascii="Times New Roman" w:eastAsia="Times New Roman" w:hAnsi="Times New Roman" w:cs="Times New Roman"/>
          <w:i/>
          <w:color w:val="000000"/>
          <w:sz w:val="28"/>
          <w:szCs w:val="28"/>
        </w:rPr>
        <w:t xml:space="preserve">a) </w:t>
      </w:r>
      <w:r w:rsidRPr="00BA1F71">
        <w:rPr>
          <w:rFonts w:ascii="Times New Roman" w:eastAsia="Times New Roman" w:hAnsi="Times New Roman" w:cs="Times New Roman"/>
          <w:i/>
          <w:color w:val="000000"/>
          <w:spacing w:val="-4"/>
          <w:sz w:val="28"/>
          <w:szCs w:val="28"/>
        </w:rPr>
        <w:t>Bổ sung khoản 4a vào sau khoản 4 như sau:</w:t>
      </w:r>
    </w:p>
    <w:p w14:paraId="000494F9" w14:textId="77777777" w:rsidR="00E33E15" w:rsidRDefault="00E33E15" w:rsidP="006A16D4">
      <w:pPr>
        <w:shd w:val="clear" w:color="auto" w:fill="FFFFFF"/>
        <w:spacing w:before="120" w:after="120" w:line="276" w:lineRule="auto"/>
        <w:ind w:firstLine="567"/>
        <w:jc w:val="both"/>
        <w:rPr>
          <w:rFonts w:ascii="Times New Roman" w:eastAsia="Times New Roman" w:hAnsi="Times New Roman" w:cs="Times New Roman"/>
          <w:color w:val="000000"/>
          <w:spacing w:val="-4"/>
          <w:sz w:val="28"/>
          <w:szCs w:val="28"/>
        </w:rPr>
      </w:pPr>
      <w:r>
        <w:rPr>
          <w:rFonts w:ascii="Times New Roman" w:eastAsia="Times New Roman" w:hAnsi="Times New Roman" w:cs="Times New Roman"/>
          <w:color w:val="000000"/>
          <w:spacing w:val="-4"/>
          <w:sz w:val="28"/>
          <w:szCs w:val="28"/>
        </w:rPr>
        <w:t>“4</w:t>
      </w:r>
      <w:r w:rsidR="00AF50CD">
        <w:rPr>
          <w:rFonts w:ascii="Times New Roman" w:eastAsia="Times New Roman" w:hAnsi="Times New Roman" w:cs="Times New Roman"/>
          <w:color w:val="000000"/>
          <w:spacing w:val="-4"/>
          <w:sz w:val="28"/>
          <w:szCs w:val="28"/>
        </w:rPr>
        <w:t>a</w:t>
      </w:r>
      <w:r>
        <w:rPr>
          <w:rFonts w:ascii="Times New Roman" w:eastAsia="Times New Roman" w:hAnsi="Times New Roman" w:cs="Times New Roman"/>
          <w:color w:val="000000"/>
          <w:spacing w:val="-4"/>
          <w:sz w:val="28"/>
          <w:szCs w:val="28"/>
        </w:rPr>
        <w:t>. Tổ chức</w:t>
      </w:r>
      <w:r w:rsidR="001F7E01">
        <w:rPr>
          <w:rFonts w:ascii="Times New Roman" w:eastAsia="Times New Roman" w:hAnsi="Times New Roman" w:cs="Times New Roman"/>
          <w:color w:val="000000"/>
          <w:spacing w:val="-4"/>
          <w:sz w:val="28"/>
          <w:szCs w:val="28"/>
        </w:rPr>
        <w:t xml:space="preserve"> bị xử phạt vi phạm hành chính</w:t>
      </w:r>
      <w:r>
        <w:rPr>
          <w:rFonts w:ascii="Times New Roman" w:eastAsia="Times New Roman" w:hAnsi="Times New Roman" w:cs="Times New Roman"/>
          <w:color w:val="000000"/>
          <w:spacing w:val="-4"/>
          <w:sz w:val="28"/>
          <w:szCs w:val="28"/>
        </w:rPr>
        <w:t xml:space="preserve"> quy định tại khoản 1, 2, 3 và 4 Điều này bao gồm:</w:t>
      </w:r>
    </w:p>
    <w:p w14:paraId="4AD3CD54" w14:textId="77777777" w:rsidR="00BA1F71" w:rsidRPr="00BA1F71" w:rsidRDefault="00BA1F71" w:rsidP="006A16D4">
      <w:pPr>
        <w:shd w:val="clear" w:color="auto" w:fill="FFFFFF"/>
        <w:spacing w:before="120" w:after="120" w:line="276" w:lineRule="auto"/>
        <w:ind w:firstLine="567"/>
        <w:jc w:val="both"/>
        <w:rPr>
          <w:rFonts w:ascii="Times New Roman" w:eastAsia="Times New Roman" w:hAnsi="Times New Roman" w:cs="Times New Roman"/>
          <w:color w:val="000000"/>
          <w:spacing w:val="-4"/>
          <w:sz w:val="28"/>
          <w:szCs w:val="28"/>
        </w:rPr>
      </w:pPr>
      <w:r w:rsidRPr="00BA1F71">
        <w:rPr>
          <w:rFonts w:ascii="Times New Roman" w:eastAsia="Times New Roman" w:hAnsi="Times New Roman" w:cs="Times New Roman"/>
          <w:color w:val="000000"/>
          <w:spacing w:val="-4"/>
          <w:sz w:val="28"/>
          <w:szCs w:val="28"/>
        </w:rPr>
        <w:t xml:space="preserve">a) Cơ quan nhà nước có hành vi vi phạm mà hành vi đó không thuộc nhiệm vụ quản lý nhà nước </w:t>
      </w:r>
      <w:r w:rsidR="008E7A4F">
        <w:rPr>
          <w:rFonts w:ascii="Times New Roman" w:eastAsia="Times New Roman" w:hAnsi="Times New Roman" w:cs="Times New Roman"/>
          <w:color w:val="000000"/>
          <w:spacing w:val="-4"/>
          <w:sz w:val="28"/>
          <w:szCs w:val="28"/>
        </w:rPr>
        <w:t xml:space="preserve">về thống kê </w:t>
      </w:r>
      <w:r w:rsidRPr="00BA1F71">
        <w:rPr>
          <w:rFonts w:ascii="Times New Roman" w:eastAsia="Times New Roman" w:hAnsi="Times New Roman" w:cs="Times New Roman"/>
          <w:color w:val="000000"/>
          <w:spacing w:val="-4"/>
          <w:sz w:val="28"/>
          <w:szCs w:val="28"/>
        </w:rPr>
        <w:t>được giao;</w:t>
      </w:r>
    </w:p>
    <w:p w14:paraId="3A78E430" w14:textId="77777777" w:rsidR="00BA1F71" w:rsidRPr="00BA1F71" w:rsidRDefault="00BA1F71" w:rsidP="006A16D4">
      <w:pPr>
        <w:shd w:val="clear" w:color="auto" w:fill="FFFFFF"/>
        <w:spacing w:before="120" w:after="120" w:line="276" w:lineRule="auto"/>
        <w:ind w:firstLine="567"/>
        <w:jc w:val="both"/>
        <w:rPr>
          <w:rFonts w:ascii="Times New Roman" w:eastAsia="Times New Roman" w:hAnsi="Times New Roman" w:cs="Times New Roman"/>
          <w:color w:val="000000"/>
          <w:spacing w:val="-4"/>
          <w:sz w:val="28"/>
          <w:szCs w:val="28"/>
        </w:rPr>
      </w:pPr>
      <w:r w:rsidRPr="00BA1F71">
        <w:rPr>
          <w:rFonts w:ascii="Times New Roman" w:eastAsia="Times New Roman" w:hAnsi="Times New Roman" w:cs="Times New Roman"/>
          <w:color w:val="000000"/>
          <w:spacing w:val="-4"/>
          <w:sz w:val="28"/>
          <w:szCs w:val="28"/>
        </w:rPr>
        <w:t>b) Đơn vị lực lượng vũ trang nhân dân;</w:t>
      </w:r>
    </w:p>
    <w:p w14:paraId="4AD6D084" w14:textId="77777777" w:rsidR="00BA1F71" w:rsidRPr="00BA1F71" w:rsidRDefault="00BA1F71" w:rsidP="006A16D4">
      <w:pPr>
        <w:shd w:val="clear" w:color="auto" w:fill="FFFFFF"/>
        <w:spacing w:before="120" w:after="120" w:line="276" w:lineRule="auto"/>
        <w:ind w:firstLine="567"/>
        <w:jc w:val="both"/>
        <w:rPr>
          <w:rFonts w:ascii="Times New Roman" w:eastAsia="Times New Roman" w:hAnsi="Times New Roman" w:cs="Times New Roman"/>
          <w:color w:val="000000"/>
          <w:spacing w:val="-4"/>
          <w:sz w:val="28"/>
          <w:szCs w:val="28"/>
        </w:rPr>
      </w:pPr>
      <w:r w:rsidRPr="00BA1F71">
        <w:rPr>
          <w:rFonts w:ascii="Times New Roman" w:eastAsia="Times New Roman" w:hAnsi="Times New Roman" w:cs="Times New Roman"/>
          <w:color w:val="000000"/>
          <w:spacing w:val="-4"/>
          <w:sz w:val="28"/>
          <w:szCs w:val="28"/>
        </w:rPr>
        <w:t>c) Đơn vị sự nghiệp;</w:t>
      </w:r>
    </w:p>
    <w:p w14:paraId="2E0A31F2" w14:textId="77777777" w:rsidR="00BA1F71" w:rsidRPr="00BA1F71" w:rsidRDefault="00BA1F71" w:rsidP="006A16D4">
      <w:pPr>
        <w:shd w:val="clear" w:color="auto" w:fill="FFFFFF"/>
        <w:spacing w:before="120" w:after="120" w:line="276" w:lineRule="auto"/>
        <w:ind w:firstLine="567"/>
        <w:jc w:val="both"/>
        <w:rPr>
          <w:rFonts w:ascii="Times New Roman" w:eastAsia="Times New Roman" w:hAnsi="Times New Roman" w:cs="Times New Roman"/>
          <w:color w:val="000000"/>
          <w:spacing w:val="-4"/>
          <w:sz w:val="28"/>
          <w:szCs w:val="28"/>
        </w:rPr>
      </w:pPr>
      <w:r w:rsidRPr="00BA1F71">
        <w:rPr>
          <w:rFonts w:ascii="Times New Roman" w:eastAsia="Times New Roman" w:hAnsi="Times New Roman" w:cs="Times New Roman"/>
          <w:color w:val="000000"/>
          <w:spacing w:val="-4"/>
          <w:sz w:val="28"/>
          <w:szCs w:val="28"/>
        </w:rPr>
        <w:t xml:space="preserve">d) Cơ quan </w:t>
      </w:r>
      <w:r w:rsidR="006C71D1">
        <w:rPr>
          <w:rFonts w:ascii="Times New Roman" w:eastAsia="Times New Roman" w:hAnsi="Times New Roman" w:cs="Times New Roman"/>
          <w:color w:val="000000"/>
          <w:spacing w:val="-4"/>
          <w:sz w:val="28"/>
          <w:szCs w:val="28"/>
        </w:rPr>
        <w:t xml:space="preserve">của </w:t>
      </w:r>
      <w:r w:rsidRPr="00BA1F71">
        <w:rPr>
          <w:rFonts w:ascii="Times New Roman" w:eastAsia="Times New Roman" w:hAnsi="Times New Roman" w:cs="Times New Roman"/>
          <w:color w:val="000000"/>
          <w:spacing w:val="-4"/>
          <w:sz w:val="28"/>
          <w:szCs w:val="28"/>
        </w:rPr>
        <w:t>Đảng Cộng sản Việt Nam;</w:t>
      </w:r>
    </w:p>
    <w:p w14:paraId="582ACA28" w14:textId="77777777" w:rsidR="00BA1F71" w:rsidRPr="00BA1F71" w:rsidRDefault="00BA1F71" w:rsidP="006A16D4">
      <w:pPr>
        <w:shd w:val="clear" w:color="auto" w:fill="FFFFFF"/>
        <w:spacing w:before="120" w:after="120" w:line="276" w:lineRule="auto"/>
        <w:ind w:firstLine="567"/>
        <w:jc w:val="both"/>
        <w:rPr>
          <w:rFonts w:ascii="Times New Roman" w:eastAsia="Times New Roman" w:hAnsi="Times New Roman" w:cs="Times New Roman"/>
          <w:color w:val="000000"/>
          <w:spacing w:val="-4"/>
          <w:sz w:val="28"/>
          <w:szCs w:val="28"/>
        </w:rPr>
      </w:pPr>
      <w:r w:rsidRPr="00BA1F71">
        <w:rPr>
          <w:rFonts w:ascii="Times New Roman" w:eastAsia="Times New Roman" w:hAnsi="Times New Roman" w:cs="Times New Roman"/>
          <w:color w:val="000000"/>
          <w:spacing w:val="-4"/>
          <w:sz w:val="28"/>
          <w:szCs w:val="28"/>
        </w:rPr>
        <w:lastRenderedPageBreak/>
        <w:t>đ) Tổ chức chính trị - xã hội, tổ chức chính trị xã hội - nghề nghiệp, tổ chức xã hội, tổ chức xã hội - nghề nghiệp;</w:t>
      </w:r>
    </w:p>
    <w:p w14:paraId="7C9A580A" w14:textId="77777777" w:rsidR="00BA1F71" w:rsidRPr="00BA1F71" w:rsidRDefault="00BA1F71" w:rsidP="006A16D4">
      <w:pPr>
        <w:shd w:val="clear" w:color="auto" w:fill="FFFFFF"/>
        <w:spacing w:before="120" w:after="120" w:line="276" w:lineRule="auto"/>
        <w:ind w:firstLine="567"/>
        <w:jc w:val="both"/>
        <w:rPr>
          <w:rFonts w:ascii="Times New Roman" w:eastAsia="Times New Roman" w:hAnsi="Times New Roman" w:cs="Times New Roman"/>
          <w:color w:val="000000"/>
          <w:spacing w:val="-4"/>
          <w:sz w:val="28"/>
          <w:szCs w:val="28"/>
        </w:rPr>
      </w:pPr>
      <w:r w:rsidRPr="00BA1F71">
        <w:rPr>
          <w:rFonts w:ascii="Times New Roman" w:eastAsia="Times New Roman" w:hAnsi="Times New Roman" w:cs="Times New Roman"/>
          <w:color w:val="000000"/>
          <w:spacing w:val="-4"/>
          <w:sz w:val="28"/>
          <w:szCs w:val="28"/>
        </w:rPr>
        <w:t>e) Tổ chức kinh tế được thành lập theo quy định của Luật Doanh nghiệp gồm: Doanh nghiệp tư nhân, công ty cổ phần, công ty trách nhiệm hữu hạn, công ty hợp danh và các đơn vị phụ thuộc doanh nghiệp (chi nhánh, văn phòng đại diện);</w:t>
      </w:r>
    </w:p>
    <w:p w14:paraId="48306CF8" w14:textId="77777777" w:rsidR="00BA1F71" w:rsidRPr="00BA1F71" w:rsidRDefault="00BA1F71" w:rsidP="006A16D4">
      <w:pPr>
        <w:shd w:val="clear" w:color="auto" w:fill="FFFFFF"/>
        <w:spacing w:before="120" w:after="120" w:line="276" w:lineRule="auto"/>
        <w:ind w:firstLine="567"/>
        <w:jc w:val="both"/>
        <w:rPr>
          <w:rFonts w:ascii="Times New Roman" w:eastAsia="Times New Roman" w:hAnsi="Times New Roman" w:cs="Times New Roman"/>
          <w:color w:val="000000"/>
          <w:spacing w:val="-4"/>
          <w:sz w:val="28"/>
          <w:szCs w:val="28"/>
        </w:rPr>
      </w:pPr>
      <w:r w:rsidRPr="00BA1F71">
        <w:rPr>
          <w:rFonts w:ascii="Times New Roman" w:eastAsia="Times New Roman" w:hAnsi="Times New Roman" w:cs="Times New Roman"/>
          <w:color w:val="000000"/>
          <w:spacing w:val="-4"/>
          <w:sz w:val="28"/>
          <w:szCs w:val="28"/>
        </w:rPr>
        <w:t>g) Tổ chức kinh tế được thành lập theo quy định của Luật Hợp tác xã gồm: Hợp tác xã, liên hiệp hợp tác xã;</w:t>
      </w:r>
    </w:p>
    <w:p w14:paraId="04D15152" w14:textId="77777777" w:rsidR="00BA1F71" w:rsidRDefault="000276B6" w:rsidP="006A16D4">
      <w:pPr>
        <w:shd w:val="clear" w:color="auto" w:fill="FFFFFF"/>
        <w:spacing w:before="120" w:after="120" w:line="276" w:lineRule="auto"/>
        <w:ind w:firstLine="567"/>
        <w:jc w:val="both"/>
        <w:rPr>
          <w:rFonts w:ascii="Times New Roman" w:eastAsia="Times New Roman" w:hAnsi="Times New Roman" w:cs="Times New Roman"/>
          <w:color w:val="000000"/>
          <w:spacing w:val="-4"/>
          <w:sz w:val="28"/>
          <w:szCs w:val="28"/>
        </w:rPr>
      </w:pPr>
      <w:r>
        <w:rPr>
          <w:rFonts w:ascii="Times New Roman" w:eastAsia="Times New Roman" w:hAnsi="Times New Roman" w:cs="Times New Roman"/>
          <w:color w:val="000000"/>
          <w:spacing w:val="-4"/>
          <w:sz w:val="28"/>
          <w:szCs w:val="28"/>
        </w:rPr>
        <w:t>h</w:t>
      </w:r>
      <w:r w:rsidR="00BA1F71" w:rsidRPr="00BA1F71">
        <w:rPr>
          <w:rFonts w:ascii="Times New Roman" w:eastAsia="Times New Roman" w:hAnsi="Times New Roman" w:cs="Times New Roman"/>
          <w:color w:val="000000"/>
          <w:spacing w:val="-4"/>
          <w:sz w:val="28"/>
          <w:szCs w:val="28"/>
        </w:rPr>
        <w:t>) Các tổ chức khác được thành l</w:t>
      </w:r>
      <w:r w:rsidR="000E4326">
        <w:rPr>
          <w:rFonts w:ascii="Times New Roman" w:eastAsia="Times New Roman" w:hAnsi="Times New Roman" w:cs="Times New Roman"/>
          <w:color w:val="000000"/>
          <w:spacing w:val="-4"/>
          <w:sz w:val="28"/>
          <w:szCs w:val="28"/>
        </w:rPr>
        <w:t>ập theo quy định của pháp luật.</w:t>
      </w:r>
      <w:r w:rsidR="00D0535A">
        <w:rPr>
          <w:rFonts w:ascii="Times New Roman" w:eastAsia="Times New Roman" w:hAnsi="Times New Roman" w:cs="Times New Roman"/>
          <w:color w:val="000000"/>
          <w:spacing w:val="-4"/>
          <w:sz w:val="28"/>
          <w:szCs w:val="28"/>
        </w:rPr>
        <w:t>”.</w:t>
      </w:r>
    </w:p>
    <w:p w14:paraId="6D29677D" w14:textId="77777777" w:rsidR="00FB2A92" w:rsidRPr="009C6EF0" w:rsidRDefault="00FB2A92" w:rsidP="006A16D4">
      <w:pPr>
        <w:shd w:val="clear" w:color="auto" w:fill="FFFFFF"/>
        <w:spacing w:before="120" w:after="120" w:line="276" w:lineRule="auto"/>
        <w:ind w:firstLine="567"/>
        <w:jc w:val="both"/>
        <w:rPr>
          <w:rFonts w:ascii="Times New Roman" w:eastAsia="Times New Roman" w:hAnsi="Times New Roman" w:cs="Times New Roman"/>
          <w:i/>
          <w:color w:val="000000"/>
          <w:spacing w:val="-4"/>
          <w:sz w:val="28"/>
          <w:szCs w:val="28"/>
        </w:rPr>
      </w:pPr>
      <w:r w:rsidRPr="009C6EF0">
        <w:rPr>
          <w:rFonts w:ascii="Times New Roman" w:eastAsia="Times New Roman" w:hAnsi="Times New Roman" w:cs="Times New Roman"/>
          <w:i/>
          <w:color w:val="000000"/>
          <w:spacing w:val="-4"/>
          <w:sz w:val="28"/>
          <w:szCs w:val="28"/>
        </w:rPr>
        <w:t>b) Bổ sung khoản 4b vào sau khoản 4a như sau:</w:t>
      </w:r>
    </w:p>
    <w:p w14:paraId="68742928" w14:textId="77777777" w:rsidR="00FB2A92" w:rsidRDefault="00FB2A92" w:rsidP="006A16D4">
      <w:pPr>
        <w:shd w:val="clear" w:color="auto" w:fill="FFFFFF"/>
        <w:spacing w:before="120" w:after="120" w:line="276" w:lineRule="auto"/>
        <w:ind w:firstLine="567"/>
        <w:jc w:val="both"/>
        <w:rPr>
          <w:rFonts w:ascii="Times New Roman" w:eastAsia="Times New Roman" w:hAnsi="Times New Roman" w:cs="Times New Roman"/>
          <w:color w:val="000000"/>
          <w:spacing w:val="-4"/>
          <w:sz w:val="28"/>
          <w:szCs w:val="28"/>
        </w:rPr>
      </w:pPr>
      <w:r>
        <w:rPr>
          <w:rFonts w:ascii="Times New Roman" w:eastAsia="Times New Roman" w:hAnsi="Times New Roman" w:cs="Times New Roman"/>
          <w:color w:val="000000"/>
          <w:spacing w:val="-4"/>
          <w:sz w:val="28"/>
          <w:szCs w:val="28"/>
        </w:rPr>
        <w:t xml:space="preserve">“4b. </w:t>
      </w:r>
      <w:r w:rsidR="00731D44" w:rsidRPr="00731D44">
        <w:rPr>
          <w:rFonts w:ascii="Times New Roman" w:eastAsia="Times New Roman" w:hAnsi="Times New Roman" w:cs="Times New Roman"/>
          <w:color w:val="000000"/>
          <w:spacing w:val="-4"/>
          <w:sz w:val="28"/>
          <w:szCs w:val="28"/>
        </w:rPr>
        <w:t>Hộ kinh doanh, hộ gia đình thực hiện hành vi vi phạm hành chính quy định tại Nghị định này bị xử phạt như đối với cá nhân vi phạm.”.</w:t>
      </w:r>
    </w:p>
    <w:p w14:paraId="4B5BE262" w14:textId="77777777" w:rsidR="00BA1F71" w:rsidRDefault="00C74F8B" w:rsidP="006A16D4">
      <w:pPr>
        <w:shd w:val="clear" w:color="auto" w:fill="FFFFFF"/>
        <w:spacing w:before="120" w:after="120" w:line="276"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pacing w:val="-4"/>
          <w:sz w:val="28"/>
          <w:szCs w:val="28"/>
        </w:rPr>
        <w:t>c</w:t>
      </w:r>
      <w:r w:rsidR="00BA1F71" w:rsidRPr="00BA1F71">
        <w:rPr>
          <w:rFonts w:ascii="Times New Roman" w:eastAsia="Times New Roman" w:hAnsi="Times New Roman" w:cs="Times New Roman"/>
          <w:i/>
          <w:color w:val="000000"/>
          <w:spacing w:val="-4"/>
          <w:sz w:val="28"/>
          <w:szCs w:val="28"/>
        </w:rPr>
        <w:t>)</w:t>
      </w:r>
      <w:r w:rsidR="00BA1F71">
        <w:rPr>
          <w:rFonts w:ascii="Times New Roman" w:eastAsia="Times New Roman" w:hAnsi="Times New Roman" w:cs="Times New Roman"/>
          <w:color w:val="000000"/>
          <w:spacing w:val="-4"/>
          <w:sz w:val="28"/>
          <w:szCs w:val="28"/>
        </w:rPr>
        <w:t xml:space="preserve"> </w:t>
      </w:r>
      <w:r w:rsidR="00BA1F71" w:rsidRPr="00D770F0">
        <w:rPr>
          <w:rFonts w:ascii="Times New Roman" w:eastAsia="Times New Roman" w:hAnsi="Times New Roman" w:cs="Times New Roman"/>
          <w:i/>
          <w:color w:val="000000"/>
          <w:sz w:val="28"/>
          <w:szCs w:val="28"/>
        </w:rPr>
        <w:t>Sửa đổi</w:t>
      </w:r>
      <w:r w:rsidR="00BA1F71" w:rsidRPr="00B30631">
        <w:rPr>
          <w:rFonts w:ascii="Times New Roman" w:eastAsia="Times New Roman" w:hAnsi="Times New Roman" w:cs="Times New Roman"/>
          <w:i/>
          <w:color w:val="000000"/>
          <w:sz w:val="28"/>
          <w:szCs w:val="28"/>
        </w:rPr>
        <w:t xml:space="preserve"> </w:t>
      </w:r>
      <w:r w:rsidR="00BA1F71" w:rsidRPr="00D770F0">
        <w:rPr>
          <w:rFonts w:ascii="Times New Roman" w:eastAsia="Times New Roman" w:hAnsi="Times New Roman" w:cs="Times New Roman"/>
          <w:i/>
          <w:color w:val="000000"/>
          <w:sz w:val="28"/>
          <w:szCs w:val="28"/>
        </w:rPr>
        <w:t>khoản 7 như sau:</w:t>
      </w:r>
    </w:p>
    <w:p w14:paraId="1F08B74D" w14:textId="77777777" w:rsidR="00BA1F71" w:rsidRDefault="00BA1F71" w:rsidP="006A16D4">
      <w:pPr>
        <w:shd w:val="clear" w:color="auto" w:fill="FFFFFF"/>
        <w:spacing w:before="120" w:after="120" w:line="276"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Không áp dụng quy định tại Điều 13 của Nghị định này để xử phạt vi phạm hành chính đối với cơ quan báo chí, nhà xuất bản.</w:t>
      </w:r>
    </w:p>
    <w:p w14:paraId="2C6CB574" w14:textId="77777777" w:rsidR="00BA1F71" w:rsidRPr="00146552" w:rsidRDefault="00BA1F71" w:rsidP="006A16D4">
      <w:pPr>
        <w:shd w:val="clear" w:color="auto" w:fill="FFFFFF"/>
        <w:spacing w:before="120" w:after="120" w:line="276" w:lineRule="auto"/>
        <w:ind w:firstLine="567"/>
        <w:jc w:val="both"/>
        <w:rPr>
          <w:rFonts w:ascii="Times New Roman" w:eastAsia="Times New Roman" w:hAnsi="Times New Roman" w:cs="Times New Roman"/>
          <w:color w:val="000000"/>
          <w:spacing w:val="-4"/>
          <w:sz w:val="28"/>
          <w:szCs w:val="28"/>
        </w:rPr>
      </w:pPr>
      <w:r w:rsidRPr="00146552">
        <w:rPr>
          <w:rFonts w:ascii="Times New Roman" w:eastAsia="Times New Roman" w:hAnsi="Times New Roman" w:cs="Times New Roman"/>
          <w:color w:val="000000"/>
          <w:spacing w:val="-4"/>
          <w:sz w:val="28"/>
          <w:szCs w:val="28"/>
        </w:rPr>
        <w:t>Việc xử phạt vi phạm hành chính đối với cơ quan báo chí</w:t>
      </w:r>
      <w:r>
        <w:rPr>
          <w:rFonts w:ascii="Times New Roman" w:eastAsia="Times New Roman" w:hAnsi="Times New Roman" w:cs="Times New Roman"/>
          <w:color w:val="000000"/>
          <w:spacing w:val="-4"/>
          <w:sz w:val="28"/>
          <w:szCs w:val="28"/>
        </w:rPr>
        <w:t>, nhà xuất bản</w:t>
      </w:r>
      <w:r w:rsidRPr="00146552">
        <w:rPr>
          <w:rFonts w:ascii="Times New Roman" w:eastAsia="Times New Roman" w:hAnsi="Times New Roman" w:cs="Times New Roman"/>
          <w:color w:val="000000"/>
          <w:spacing w:val="-4"/>
          <w:sz w:val="28"/>
          <w:szCs w:val="28"/>
        </w:rPr>
        <w:t xml:space="preserve"> được thực hiện theo quy định của Chính phủ về xử phạt vi phạm hành chính trong hoạt động báo chí</w:t>
      </w:r>
      <w:r>
        <w:rPr>
          <w:rFonts w:ascii="Times New Roman" w:eastAsia="Times New Roman" w:hAnsi="Times New Roman" w:cs="Times New Roman"/>
          <w:color w:val="000000"/>
          <w:spacing w:val="-4"/>
          <w:sz w:val="28"/>
          <w:szCs w:val="28"/>
        </w:rPr>
        <w:t>, hoạt động xuất bản</w:t>
      </w:r>
      <w:r w:rsidRPr="00146552">
        <w:rPr>
          <w:rFonts w:ascii="Times New Roman" w:eastAsia="Times New Roman" w:hAnsi="Times New Roman" w:cs="Times New Roman"/>
          <w:color w:val="000000"/>
          <w:spacing w:val="-4"/>
          <w:sz w:val="28"/>
          <w:szCs w:val="28"/>
        </w:rPr>
        <w:t>.”</w:t>
      </w:r>
      <w:r>
        <w:rPr>
          <w:rFonts w:ascii="Times New Roman" w:eastAsia="Times New Roman" w:hAnsi="Times New Roman" w:cs="Times New Roman"/>
          <w:color w:val="000000"/>
          <w:spacing w:val="-4"/>
          <w:sz w:val="28"/>
          <w:szCs w:val="28"/>
        </w:rPr>
        <w:t>.</w:t>
      </w:r>
    </w:p>
    <w:p w14:paraId="6179EA9F" w14:textId="77777777" w:rsidR="000146B9" w:rsidRPr="00D770F0" w:rsidRDefault="00BA1A48" w:rsidP="006A16D4">
      <w:pPr>
        <w:shd w:val="clear" w:color="auto" w:fill="FFFFFF"/>
        <w:spacing w:before="120" w:after="120" w:line="276" w:lineRule="auto"/>
        <w:ind w:firstLine="567"/>
        <w:jc w:val="both"/>
        <w:rPr>
          <w:rFonts w:ascii="Times New Roman" w:eastAsia="Times New Roman" w:hAnsi="Times New Roman" w:cs="Times New Roman"/>
          <w:i/>
          <w:color w:val="000000"/>
          <w:sz w:val="28"/>
          <w:szCs w:val="28"/>
        </w:rPr>
      </w:pPr>
      <w:r w:rsidRPr="00BA1A48">
        <w:rPr>
          <w:rFonts w:ascii="Times New Roman" w:eastAsia="Times New Roman" w:hAnsi="Times New Roman" w:cs="Times New Roman"/>
          <w:i/>
          <w:color w:val="000000"/>
          <w:sz w:val="28"/>
          <w:szCs w:val="28"/>
        </w:rPr>
        <w:t xml:space="preserve">2. </w:t>
      </w:r>
      <w:r w:rsidR="000146B9" w:rsidRPr="00D770F0">
        <w:rPr>
          <w:rFonts w:ascii="Times New Roman" w:eastAsia="Times New Roman" w:hAnsi="Times New Roman" w:cs="Times New Roman"/>
          <w:i/>
          <w:color w:val="000000"/>
          <w:sz w:val="28"/>
          <w:szCs w:val="28"/>
        </w:rPr>
        <w:t xml:space="preserve">Bổ sung Điều </w:t>
      </w:r>
      <w:r w:rsidR="00D679E0">
        <w:rPr>
          <w:rFonts w:ascii="Times New Roman" w:eastAsia="Times New Roman" w:hAnsi="Times New Roman" w:cs="Times New Roman"/>
          <w:i/>
          <w:color w:val="000000"/>
          <w:sz w:val="28"/>
          <w:szCs w:val="28"/>
        </w:rPr>
        <w:t>3</w:t>
      </w:r>
      <w:r w:rsidR="00610398">
        <w:rPr>
          <w:rFonts w:ascii="Times New Roman" w:eastAsia="Times New Roman" w:hAnsi="Times New Roman" w:cs="Times New Roman"/>
          <w:i/>
          <w:color w:val="000000"/>
          <w:sz w:val="28"/>
          <w:szCs w:val="28"/>
        </w:rPr>
        <w:t>a</w:t>
      </w:r>
      <w:r w:rsidR="000146B9" w:rsidRPr="00D770F0">
        <w:rPr>
          <w:rFonts w:ascii="Times New Roman" w:eastAsia="Times New Roman" w:hAnsi="Times New Roman" w:cs="Times New Roman"/>
          <w:i/>
          <w:color w:val="000000"/>
          <w:sz w:val="28"/>
          <w:szCs w:val="28"/>
        </w:rPr>
        <w:t xml:space="preserve"> </w:t>
      </w:r>
      <w:r w:rsidR="0012265A">
        <w:rPr>
          <w:rFonts w:ascii="Times New Roman" w:eastAsia="Times New Roman" w:hAnsi="Times New Roman" w:cs="Times New Roman"/>
          <w:i/>
          <w:color w:val="000000"/>
          <w:sz w:val="28"/>
          <w:szCs w:val="28"/>
        </w:rPr>
        <w:t>vào sau</w:t>
      </w:r>
      <w:r w:rsidR="001846F0">
        <w:rPr>
          <w:rFonts w:ascii="Times New Roman" w:eastAsia="Times New Roman" w:hAnsi="Times New Roman" w:cs="Times New Roman"/>
          <w:i/>
          <w:color w:val="000000"/>
          <w:sz w:val="28"/>
          <w:szCs w:val="28"/>
        </w:rPr>
        <w:t xml:space="preserve"> Điều </w:t>
      </w:r>
      <w:r w:rsidR="00D679E0">
        <w:rPr>
          <w:rFonts w:ascii="Times New Roman" w:eastAsia="Times New Roman" w:hAnsi="Times New Roman" w:cs="Times New Roman"/>
          <w:i/>
          <w:color w:val="000000"/>
          <w:sz w:val="28"/>
          <w:szCs w:val="28"/>
        </w:rPr>
        <w:t>3</w:t>
      </w:r>
      <w:r w:rsidR="001846F0">
        <w:rPr>
          <w:rFonts w:ascii="Times New Roman" w:eastAsia="Times New Roman" w:hAnsi="Times New Roman" w:cs="Times New Roman"/>
          <w:i/>
          <w:color w:val="000000"/>
          <w:sz w:val="28"/>
          <w:szCs w:val="28"/>
        </w:rPr>
        <w:t xml:space="preserve"> </w:t>
      </w:r>
      <w:r w:rsidR="000146B9" w:rsidRPr="00D770F0">
        <w:rPr>
          <w:rFonts w:ascii="Times New Roman" w:eastAsia="Times New Roman" w:hAnsi="Times New Roman" w:cs="Times New Roman"/>
          <w:i/>
          <w:color w:val="000000"/>
          <w:sz w:val="28"/>
          <w:szCs w:val="28"/>
        </w:rPr>
        <w:t>như sau:</w:t>
      </w:r>
    </w:p>
    <w:p w14:paraId="1D2ABA8B" w14:textId="77777777" w:rsidR="000146B9" w:rsidRPr="00AA590A" w:rsidRDefault="000146B9" w:rsidP="006A16D4">
      <w:pPr>
        <w:shd w:val="clear" w:color="auto" w:fill="FFFFFF"/>
        <w:spacing w:before="120" w:after="120" w:line="276" w:lineRule="auto"/>
        <w:ind w:firstLine="567"/>
        <w:jc w:val="both"/>
        <w:rPr>
          <w:rFonts w:ascii="Times New Roman" w:eastAsia="Times New Roman" w:hAnsi="Times New Roman" w:cs="Times New Roman"/>
          <w:color w:val="000000"/>
          <w:sz w:val="28"/>
          <w:szCs w:val="28"/>
        </w:rPr>
      </w:pPr>
      <w:r w:rsidRPr="00AA590A">
        <w:rPr>
          <w:rFonts w:ascii="Times New Roman" w:eastAsia="Times New Roman" w:hAnsi="Times New Roman" w:cs="Times New Roman"/>
          <w:color w:val="000000"/>
          <w:sz w:val="28"/>
          <w:szCs w:val="28"/>
        </w:rPr>
        <w:t>“</w:t>
      </w:r>
      <w:r w:rsidRPr="00AA590A">
        <w:rPr>
          <w:rFonts w:ascii="Times New Roman" w:eastAsia="Times New Roman" w:hAnsi="Times New Roman" w:cs="Times New Roman"/>
          <w:b/>
          <w:color w:val="000000"/>
          <w:sz w:val="28"/>
          <w:szCs w:val="28"/>
        </w:rPr>
        <w:t xml:space="preserve">Điều </w:t>
      </w:r>
      <w:r w:rsidR="00C1164A" w:rsidRPr="00AA590A">
        <w:rPr>
          <w:rFonts w:ascii="Times New Roman" w:eastAsia="Times New Roman" w:hAnsi="Times New Roman" w:cs="Times New Roman"/>
          <w:b/>
          <w:color w:val="000000"/>
          <w:sz w:val="28"/>
          <w:szCs w:val="28"/>
        </w:rPr>
        <w:t>3</w:t>
      </w:r>
      <w:r w:rsidR="00610398" w:rsidRPr="00C87C18">
        <w:rPr>
          <w:rFonts w:ascii="Times New Roman" w:eastAsia="Times New Roman" w:hAnsi="Times New Roman" w:cs="Times New Roman"/>
          <w:b/>
          <w:color w:val="000000"/>
          <w:sz w:val="28"/>
          <w:szCs w:val="28"/>
        </w:rPr>
        <w:t>a</w:t>
      </w:r>
      <w:r w:rsidRPr="00AA590A">
        <w:rPr>
          <w:rFonts w:ascii="Times New Roman" w:eastAsia="Times New Roman" w:hAnsi="Times New Roman" w:cs="Times New Roman"/>
          <w:b/>
          <w:color w:val="000000"/>
          <w:sz w:val="28"/>
          <w:szCs w:val="28"/>
        </w:rPr>
        <w:t xml:space="preserve">. </w:t>
      </w:r>
      <w:r w:rsidR="00950BEC" w:rsidRPr="00C87C18">
        <w:rPr>
          <w:rFonts w:ascii="Times New Roman" w:eastAsia="Times New Roman" w:hAnsi="Times New Roman" w:cs="Times New Roman"/>
          <w:b/>
          <w:color w:val="000000"/>
          <w:sz w:val="28"/>
          <w:szCs w:val="28"/>
        </w:rPr>
        <w:t>T</w:t>
      </w:r>
      <w:r w:rsidR="00234FAD" w:rsidRPr="00AA590A">
        <w:rPr>
          <w:rFonts w:ascii="Times New Roman" w:eastAsia="Times New Roman" w:hAnsi="Times New Roman" w:cs="Times New Roman"/>
          <w:b/>
          <w:color w:val="000000"/>
          <w:sz w:val="28"/>
          <w:szCs w:val="28"/>
        </w:rPr>
        <w:t xml:space="preserve">hời điểm </w:t>
      </w:r>
      <w:r w:rsidR="0078021E" w:rsidRPr="00AA590A">
        <w:rPr>
          <w:rFonts w:ascii="Times New Roman" w:eastAsia="Times New Roman" w:hAnsi="Times New Roman" w:cs="Times New Roman"/>
          <w:b/>
          <w:color w:val="000000"/>
          <w:sz w:val="28"/>
          <w:szCs w:val="28"/>
        </w:rPr>
        <w:t>để tính</w:t>
      </w:r>
      <w:r w:rsidR="00234FAD" w:rsidRPr="00AA590A">
        <w:rPr>
          <w:rFonts w:ascii="Times New Roman" w:eastAsia="Times New Roman" w:hAnsi="Times New Roman" w:cs="Times New Roman"/>
          <w:b/>
          <w:color w:val="000000"/>
          <w:sz w:val="28"/>
          <w:szCs w:val="28"/>
        </w:rPr>
        <w:t xml:space="preserve"> thời hiệu xử phạt vi phạm hành chính</w:t>
      </w:r>
    </w:p>
    <w:p w14:paraId="28C6BA4D" w14:textId="4E1C42E4" w:rsidR="00891FDA" w:rsidRDefault="002830D7" w:rsidP="006A16D4">
      <w:pPr>
        <w:spacing w:before="120" w:after="120"/>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891FDA" w:rsidRPr="00B21F55">
        <w:rPr>
          <w:rFonts w:ascii="Times New Roman" w:eastAsia="Times New Roman" w:hAnsi="Times New Roman" w:cs="Times New Roman"/>
          <w:color w:val="000000"/>
          <w:sz w:val="28"/>
          <w:szCs w:val="28"/>
        </w:rPr>
        <w:t xml:space="preserve">. Các hành vi vi phạm </w:t>
      </w:r>
      <w:r w:rsidR="00655995">
        <w:rPr>
          <w:rFonts w:ascii="Times New Roman" w:eastAsia="Times New Roman" w:hAnsi="Times New Roman" w:cs="Times New Roman"/>
          <w:color w:val="000000"/>
          <w:sz w:val="28"/>
          <w:szCs w:val="28"/>
        </w:rPr>
        <w:t xml:space="preserve">hành chính </w:t>
      </w:r>
      <w:r w:rsidR="00891FDA" w:rsidRPr="00B21F55">
        <w:rPr>
          <w:rFonts w:ascii="Times New Roman" w:eastAsia="Times New Roman" w:hAnsi="Times New Roman" w:cs="Times New Roman"/>
          <w:color w:val="000000"/>
          <w:sz w:val="28"/>
          <w:szCs w:val="28"/>
        </w:rPr>
        <w:t xml:space="preserve">được xác định đang thực hiện là các hành vi </w:t>
      </w:r>
      <w:r w:rsidR="006053AE">
        <w:rPr>
          <w:rFonts w:ascii="Times New Roman" w:eastAsia="Times New Roman" w:hAnsi="Times New Roman" w:cs="Times New Roman"/>
          <w:color w:val="000000"/>
          <w:sz w:val="28"/>
          <w:szCs w:val="28"/>
        </w:rPr>
        <w:t xml:space="preserve">vi phạm </w:t>
      </w:r>
      <w:r w:rsidR="00F23B2D">
        <w:rPr>
          <w:rFonts w:ascii="Times New Roman" w:eastAsia="Times New Roman" w:hAnsi="Times New Roman" w:cs="Times New Roman"/>
          <w:color w:val="000000"/>
          <w:sz w:val="28"/>
          <w:szCs w:val="28"/>
        </w:rPr>
        <w:t xml:space="preserve">quy định tại khoản </w:t>
      </w:r>
      <w:r w:rsidR="00C42320">
        <w:rPr>
          <w:rFonts w:ascii="Times New Roman" w:eastAsia="Times New Roman" w:hAnsi="Times New Roman" w:cs="Times New Roman"/>
          <w:color w:val="000000"/>
          <w:sz w:val="28"/>
          <w:szCs w:val="28"/>
        </w:rPr>
        <w:t>1</w:t>
      </w:r>
      <w:r w:rsidR="005522E9">
        <w:rPr>
          <w:rFonts w:ascii="Times New Roman" w:eastAsia="Times New Roman" w:hAnsi="Times New Roman" w:cs="Times New Roman"/>
          <w:color w:val="000000"/>
          <w:sz w:val="28"/>
          <w:szCs w:val="28"/>
        </w:rPr>
        <w:t xml:space="preserve"> </w:t>
      </w:r>
      <w:r w:rsidR="000446FF">
        <w:rPr>
          <w:rFonts w:ascii="Times New Roman" w:eastAsia="Times New Roman" w:hAnsi="Times New Roman" w:cs="Times New Roman"/>
          <w:color w:val="000000"/>
          <w:sz w:val="28"/>
          <w:szCs w:val="28"/>
        </w:rPr>
        <w:t>và</w:t>
      </w:r>
      <w:r w:rsidR="000B2110">
        <w:rPr>
          <w:rFonts w:ascii="Times New Roman" w:eastAsia="Times New Roman" w:hAnsi="Times New Roman" w:cs="Times New Roman"/>
          <w:color w:val="000000"/>
          <w:sz w:val="28"/>
          <w:szCs w:val="28"/>
        </w:rPr>
        <w:t xml:space="preserve"> </w:t>
      </w:r>
      <w:r w:rsidR="00F23B2D">
        <w:rPr>
          <w:rFonts w:ascii="Times New Roman" w:eastAsia="Times New Roman" w:hAnsi="Times New Roman" w:cs="Times New Roman"/>
          <w:color w:val="000000"/>
          <w:sz w:val="28"/>
          <w:szCs w:val="28"/>
        </w:rPr>
        <w:t>điểm c, d khoản 5 Đ</w:t>
      </w:r>
      <w:r w:rsidR="00872CC8">
        <w:rPr>
          <w:rFonts w:ascii="Times New Roman" w:eastAsia="Times New Roman" w:hAnsi="Times New Roman" w:cs="Times New Roman"/>
          <w:color w:val="000000"/>
          <w:sz w:val="28"/>
          <w:szCs w:val="28"/>
        </w:rPr>
        <w:t>iều 5</w:t>
      </w:r>
      <w:r w:rsidR="00D94C29">
        <w:rPr>
          <w:rFonts w:ascii="Times New Roman" w:eastAsia="Times New Roman" w:hAnsi="Times New Roman" w:cs="Times New Roman"/>
          <w:color w:val="000000"/>
          <w:sz w:val="28"/>
          <w:szCs w:val="28"/>
        </w:rPr>
        <w:t xml:space="preserve">; </w:t>
      </w:r>
      <w:r w:rsidR="00F23B2D">
        <w:rPr>
          <w:rFonts w:ascii="Times New Roman" w:eastAsia="Times New Roman" w:hAnsi="Times New Roman" w:cs="Times New Roman"/>
          <w:color w:val="000000"/>
          <w:sz w:val="28"/>
          <w:szCs w:val="28"/>
        </w:rPr>
        <w:t xml:space="preserve">khoản 5 Điều </w:t>
      </w:r>
      <w:r w:rsidR="001355FC">
        <w:rPr>
          <w:rFonts w:ascii="Times New Roman" w:eastAsia="Times New Roman" w:hAnsi="Times New Roman" w:cs="Times New Roman"/>
          <w:color w:val="000000"/>
          <w:sz w:val="28"/>
          <w:szCs w:val="28"/>
        </w:rPr>
        <w:t>7</w:t>
      </w:r>
      <w:r w:rsidR="004F4920">
        <w:rPr>
          <w:rFonts w:ascii="Times New Roman" w:eastAsia="Times New Roman" w:hAnsi="Times New Roman" w:cs="Times New Roman"/>
          <w:color w:val="000000"/>
          <w:sz w:val="28"/>
          <w:szCs w:val="28"/>
        </w:rPr>
        <w:t xml:space="preserve"> </w:t>
      </w:r>
      <w:r w:rsidR="00D94C29">
        <w:rPr>
          <w:rFonts w:ascii="Times New Roman" w:eastAsia="Times New Roman" w:hAnsi="Times New Roman" w:cs="Times New Roman"/>
          <w:color w:val="000000"/>
          <w:sz w:val="28"/>
          <w:szCs w:val="28"/>
        </w:rPr>
        <w:t>của</w:t>
      </w:r>
      <w:r>
        <w:rPr>
          <w:rFonts w:ascii="Times New Roman" w:eastAsia="Times New Roman" w:hAnsi="Times New Roman" w:cs="Times New Roman"/>
          <w:color w:val="000000"/>
          <w:sz w:val="28"/>
          <w:szCs w:val="28"/>
        </w:rPr>
        <w:t xml:space="preserve"> Ngh</w:t>
      </w:r>
      <w:r w:rsidR="00D94C29">
        <w:rPr>
          <w:rFonts w:ascii="Times New Roman" w:eastAsia="Times New Roman" w:hAnsi="Times New Roman" w:cs="Times New Roman"/>
          <w:color w:val="000000"/>
          <w:sz w:val="28"/>
          <w:szCs w:val="28"/>
        </w:rPr>
        <w:t>ị định này.</w:t>
      </w:r>
    </w:p>
    <w:p w14:paraId="6AE5E10E" w14:textId="1CA9DE1C" w:rsidR="002830D7" w:rsidRPr="00B21F55" w:rsidRDefault="002830D7" w:rsidP="006A16D4">
      <w:pPr>
        <w:spacing w:before="120" w:after="120"/>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Pr="00B21F55">
        <w:rPr>
          <w:rFonts w:ascii="Times New Roman" w:eastAsia="Times New Roman" w:hAnsi="Times New Roman" w:cs="Times New Roman"/>
          <w:color w:val="000000"/>
          <w:sz w:val="28"/>
          <w:szCs w:val="28"/>
        </w:rPr>
        <w:t xml:space="preserve">. Thời điểm </w:t>
      </w:r>
      <w:r>
        <w:rPr>
          <w:rFonts w:ascii="Times New Roman" w:eastAsia="Times New Roman" w:hAnsi="Times New Roman" w:cs="Times New Roman"/>
          <w:color w:val="000000"/>
          <w:sz w:val="28"/>
          <w:szCs w:val="28"/>
        </w:rPr>
        <w:t xml:space="preserve">chấm dứt của </w:t>
      </w:r>
      <w:r w:rsidR="000327A0">
        <w:rPr>
          <w:rFonts w:ascii="Times New Roman" w:eastAsia="Times New Roman" w:hAnsi="Times New Roman" w:cs="Times New Roman"/>
          <w:color w:val="000000"/>
          <w:sz w:val="28"/>
          <w:szCs w:val="28"/>
        </w:rPr>
        <w:t xml:space="preserve">hành vi vi phạm hành chính đối với </w:t>
      </w:r>
      <w:r>
        <w:rPr>
          <w:rFonts w:ascii="Times New Roman" w:eastAsia="Times New Roman" w:hAnsi="Times New Roman" w:cs="Times New Roman"/>
          <w:color w:val="000000"/>
          <w:sz w:val="28"/>
          <w:szCs w:val="28"/>
        </w:rPr>
        <w:t>một số hành vi vi phạm</w:t>
      </w:r>
      <w:r w:rsidRPr="00B21F55">
        <w:rPr>
          <w:rFonts w:ascii="Times New Roman" w:eastAsia="Times New Roman" w:hAnsi="Times New Roman" w:cs="Times New Roman"/>
          <w:color w:val="000000"/>
          <w:sz w:val="28"/>
          <w:szCs w:val="28"/>
        </w:rPr>
        <w:t xml:space="preserve"> </w:t>
      </w:r>
      <w:r w:rsidR="00323FFB">
        <w:rPr>
          <w:rFonts w:ascii="Times New Roman" w:eastAsia="Times New Roman" w:hAnsi="Times New Roman" w:cs="Times New Roman"/>
          <w:color w:val="000000"/>
          <w:sz w:val="28"/>
          <w:szCs w:val="28"/>
        </w:rPr>
        <w:t xml:space="preserve">hành chính </w:t>
      </w:r>
      <w:r w:rsidR="006A2DA9">
        <w:rPr>
          <w:rFonts w:ascii="Times New Roman" w:eastAsia="Times New Roman" w:hAnsi="Times New Roman" w:cs="Times New Roman"/>
          <w:color w:val="000000"/>
          <w:sz w:val="28"/>
          <w:szCs w:val="28"/>
        </w:rPr>
        <w:t>quy định</w:t>
      </w:r>
      <w:r w:rsidR="006A0A6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tại Nghị định này </w:t>
      </w:r>
      <w:r w:rsidRPr="00B21F55">
        <w:rPr>
          <w:rFonts w:ascii="Times New Roman" w:eastAsia="Times New Roman" w:hAnsi="Times New Roman" w:cs="Times New Roman"/>
          <w:color w:val="000000"/>
          <w:sz w:val="28"/>
          <w:szCs w:val="28"/>
        </w:rPr>
        <w:t>được xác định như sau:</w:t>
      </w:r>
    </w:p>
    <w:p w14:paraId="0FF7C210" w14:textId="7BF4C487" w:rsidR="002830D7" w:rsidRDefault="002830D7" w:rsidP="006A16D4">
      <w:pPr>
        <w:spacing w:before="120" w:after="120"/>
        <w:ind w:firstLine="567"/>
        <w:jc w:val="both"/>
        <w:rPr>
          <w:rFonts w:ascii="Times New Roman" w:eastAsia="Times New Roman" w:hAnsi="Times New Roman" w:cs="Times New Roman"/>
          <w:color w:val="000000"/>
          <w:sz w:val="28"/>
          <w:szCs w:val="28"/>
        </w:rPr>
      </w:pPr>
      <w:r w:rsidRPr="00B21F55">
        <w:rPr>
          <w:rFonts w:ascii="Times New Roman" w:eastAsia="Times New Roman" w:hAnsi="Times New Roman" w:cs="Times New Roman"/>
          <w:color w:val="000000"/>
          <w:sz w:val="28"/>
          <w:szCs w:val="28"/>
        </w:rPr>
        <w:t xml:space="preserve">a) Đối với các hành vi vi phạm hành chính quy định tại </w:t>
      </w:r>
      <w:r>
        <w:rPr>
          <w:rFonts w:ascii="Times New Roman" w:eastAsia="Times New Roman" w:hAnsi="Times New Roman" w:cs="Times New Roman"/>
          <w:color w:val="000000"/>
          <w:sz w:val="28"/>
          <w:szCs w:val="28"/>
        </w:rPr>
        <w:t>điểm</w:t>
      </w:r>
      <w:r w:rsidRPr="00C87C18">
        <w:rPr>
          <w:rFonts w:ascii="Times New Roman" w:eastAsia="Times New Roman" w:hAnsi="Times New Roman" w:cs="Times New Roman"/>
          <w:color w:val="000000"/>
          <w:spacing w:val="-4"/>
          <w:sz w:val="28"/>
          <w:szCs w:val="28"/>
        </w:rPr>
        <w:t xml:space="preserve"> </w:t>
      </w:r>
      <w:r w:rsidR="00112031">
        <w:rPr>
          <w:rFonts w:ascii="Times New Roman" w:eastAsia="Times New Roman" w:hAnsi="Times New Roman" w:cs="Times New Roman"/>
          <w:color w:val="000000"/>
          <w:spacing w:val="-4"/>
          <w:sz w:val="28"/>
          <w:szCs w:val="28"/>
        </w:rPr>
        <w:t xml:space="preserve">a, </w:t>
      </w:r>
      <w:r w:rsidRPr="00C87C18">
        <w:rPr>
          <w:rFonts w:ascii="Times New Roman" w:eastAsia="Times New Roman" w:hAnsi="Times New Roman" w:cs="Times New Roman"/>
          <w:color w:val="000000"/>
          <w:spacing w:val="-4"/>
          <w:sz w:val="28"/>
          <w:szCs w:val="28"/>
        </w:rPr>
        <w:t>c khoản 2</w:t>
      </w:r>
      <w:r>
        <w:rPr>
          <w:rFonts w:ascii="Times New Roman" w:eastAsia="Times New Roman" w:hAnsi="Times New Roman" w:cs="Times New Roman"/>
          <w:color w:val="000000"/>
          <w:spacing w:val="-4"/>
          <w:sz w:val="28"/>
          <w:szCs w:val="28"/>
        </w:rPr>
        <w:t xml:space="preserve">, </w:t>
      </w:r>
      <w:r w:rsidR="00112031">
        <w:rPr>
          <w:rFonts w:ascii="Times New Roman" w:eastAsia="Times New Roman" w:hAnsi="Times New Roman" w:cs="Times New Roman"/>
          <w:color w:val="000000"/>
          <w:spacing w:val="-4"/>
          <w:sz w:val="28"/>
          <w:szCs w:val="28"/>
        </w:rPr>
        <w:t xml:space="preserve">khoản 3, </w:t>
      </w:r>
      <w:r>
        <w:rPr>
          <w:rFonts w:ascii="Times New Roman" w:eastAsia="Times New Roman" w:hAnsi="Times New Roman" w:cs="Times New Roman"/>
          <w:color w:val="000000"/>
          <w:spacing w:val="-4"/>
          <w:sz w:val="28"/>
          <w:szCs w:val="28"/>
        </w:rPr>
        <w:t>4</w:t>
      </w:r>
      <w:r w:rsidRPr="00C87C18">
        <w:rPr>
          <w:rFonts w:ascii="Times New Roman" w:eastAsia="Times New Roman" w:hAnsi="Times New Roman" w:cs="Times New Roman"/>
          <w:color w:val="000000"/>
          <w:spacing w:val="-4"/>
          <w:sz w:val="28"/>
          <w:szCs w:val="28"/>
        </w:rPr>
        <w:t xml:space="preserve"> Điều 5</w:t>
      </w:r>
      <w:r>
        <w:rPr>
          <w:rFonts w:ascii="Times New Roman" w:eastAsia="Times New Roman" w:hAnsi="Times New Roman" w:cs="Times New Roman"/>
          <w:color w:val="000000"/>
          <w:spacing w:val="-4"/>
          <w:sz w:val="28"/>
          <w:szCs w:val="28"/>
        </w:rPr>
        <w:t xml:space="preserve"> của </w:t>
      </w:r>
      <w:r>
        <w:rPr>
          <w:rFonts w:ascii="Times New Roman" w:eastAsia="Times New Roman" w:hAnsi="Times New Roman" w:cs="Times New Roman"/>
          <w:color w:val="000000"/>
          <w:sz w:val="28"/>
          <w:szCs w:val="28"/>
        </w:rPr>
        <w:t>Nghị định này,</w:t>
      </w:r>
      <w:r w:rsidRPr="00B21F55">
        <w:rPr>
          <w:rFonts w:ascii="Times New Roman" w:eastAsia="Times New Roman" w:hAnsi="Times New Roman" w:cs="Times New Roman"/>
          <w:color w:val="000000"/>
          <w:sz w:val="28"/>
          <w:szCs w:val="28"/>
        </w:rPr>
        <w:t xml:space="preserve"> thời điểm </w:t>
      </w:r>
      <w:r>
        <w:rPr>
          <w:rFonts w:ascii="Times New Roman" w:eastAsia="Times New Roman" w:hAnsi="Times New Roman" w:cs="Times New Roman"/>
          <w:color w:val="000000"/>
          <w:sz w:val="28"/>
          <w:szCs w:val="28"/>
        </w:rPr>
        <w:t>chấm dứt</w:t>
      </w:r>
      <w:r w:rsidRPr="00B21F55">
        <w:rPr>
          <w:rFonts w:ascii="Times New Roman" w:eastAsia="Times New Roman" w:hAnsi="Times New Roman" w:cs="Times New Roman"/>
          <w:color w:val="000000"/>
          <w:sz w:val="28"/>
          <w:szCs w:val="28"/>
        </w:rPr>
        <w:t xml:space="preserve"> là thời điểm </w:t>
      </w:r>
      <w:r>
        <w:rPr>
          <w:rFonts w:ascii="Times New Roman" w:eastAsia="Times New Roman" w:hAnsi="Times New Roman" w:cs="Times New Roman"/>
          <w:color w:val="000000"/>
          <w:sz w:val="28"/>
          <w:szCs w:val="28"/>
        </w:rPr>
        <w:t>cá nhân, tổ chức hoàn thành việc nộp phiếu, biểu điều tra thống kê</w:t>
      </w:r>
      <w:r w:rsidRPr="00B21F55">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p>
    <w:p w14:paraId="2EDC898D" w14:textId="78247B4E" w:rsidR="002830D7" w:rsidRDefault="002830D7" w:rsidP="006A16D4">
      <w:pPr>
        <w:spacing w:before="120" w:after="120"/>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b) </w:t>
      </w:r>
      <w:r w:rsidRPr="00B21F55">
        <w:rPr>
          <w:rFonts w:ascii="Times New Roman" w:eastAsia="Times New Roman" w:hAnsi="Times New Roman" w:cs="Times New Roman"/>
          <w:color w:val="000000"/>
          <w:sz w:val="28"/>
          <w:szCs w:val="28"/>
        </w:rPr>
        <w:t xml:space="preserve">Đối với </w:t>
      </w:r>
      <w:r>
        <w:rPr>
          <w:rFonts w:ascii="Times New Roman" w:eastAsia="Times New Roman" w:hAnsi="Times New Roman" w:cs="Times New Roman"/>
          <w:color w:val="000000"/>
          <w:sz w:val="28"/>
          <w:szCs w:val="28"/>
        </w:rPr>
        <w:t xml:space="preserve">các </w:t>
      </w:r>
      <w:r w:rsidRPr="00B21F55">
        <w:rPr>
          <w:rFonts w:ascii="Times New Roman" w:eastAsia="Times New Roman" w:hAnsi="Times New Roman" w:cs="Times New Roman"/>
          <w:color w:val="000000"/>
          <w:sz w:val="28"/>
          <w:szCs w:val="28"/>
        </w:rPr>
        <w:t xml:space="preserve">hành vi vi phạm hành chính quy định tại </w:t>
      </w:r>
      <w:r>
        <w:rPr>
          <w:rFonts w:ascii="Times New Roman" w:eastAsia="Times New Roman" w:hAnsi="Times New Roman" w:cs="Times New Roman"/>
          <w:color w:val="000000"/>
          <w:sz w:val="28"/>
          <w:szCs w:val="28"/>
        </w:rPr>
        <w:t xml:space="preserve">khoản 1 </w:t>
      </w:r>
      <w:r w:rsidRPr="00B21F55">
        <w:rPr>
          <w:rFonts w:ascii="Times New Roman" w:eastAsia="Times New Roman" w:hAnsi="Times New Roman" w:cs="Times New Roman"/>
          <w:color w:val="000000"/>
          <w:sz w:val="28"/>
          <w:szCs w:val="28"/>
        </w:rPr>
        <w:t xml:space="preserve">Điều </w:t>
      </w:r>
      <w:r>
        <w:rPr>
          <w:rFonts w:ascii="Times New Roman" w:eastAsia="Times New Roman" w:hAnsi="Times New Roman" w:cs="Times New Roman"/>
          <w:color w:val="000000"/>
          <w:sz w:val="28"/>
          <w:szCs w:val="28"/>
        </w:rPr>
        <w:t xml:space="preserve">6; Điều 8; </w:t>
      </w:r>
      <w:r w:rsidRPr="00C86186">
        <w:rPr>
          <w:rFonts w:ascii="Times New Roman" w:eastAsia="Times New Roman" w:hAnsi="Times New Roman" w:cs="Times New Roman"/>
          <w:color w:val="000000"/>
          <w:sz w:val="28"/>
          <w:szCs w:val="28"/>
        </w:rPr>
        <w:t>khoản 1 Điều 9</w:t>
      </w:r>
      <w:r>
        <w:rPr>
          <w:rFonts w:ascii="Times New Roman" w:eastAsia="Times New Roman" w:hAnsi="Times New Roman" w:cs="Times New Roman"/>
          <w:color w:val="000000"/>
          <w:sz w:val="28"/>
          <w:szCs w:val="28"/>
        </w:rPr>
        <w:t>; khoản 1, điểm a khoản 2 Điều 10</w:t>
      </w:r>
      <w:r w:rsidRPr="00B21F5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của </w:t>
      </w:r>
      <w:r w:rsidRPr="00B21F55">
        <w:rPr>
          <w:rFonts w:ascii="Times New Roman" w:eastAsia="Times New Roman" w:hAnsi="Times New Roman" w:cs="Times New Roman"/>
          <w:color w:val="000000"/>
          <w:sz w:val="28"/>
          <w:szCs w:val="28"/>
        </w:rPr>
        <w:t>Nghị định này,</w:t>
      </w:r>
      <w:r>
        <w:rPr>
          <w:rFonts w:ascii="Times New Roman" w:eastAsia="Times New Roman" w:hAnsi="Times New Roman" w:cs="Times New Roman"/>
          <w:color w:val="000000"/>
          <w:sz w:val="28"/>
          <w:szCs w:val="28"/>
        </w:rPr>
        <w:t xml:space="preserve"> thời điểm chấm dứt là thời điểm cá nhân, tổ chức hoàn thành việc nộp báo cáo thống kê;</w:t>
      </w:r>
    </w:p>
    <w:p w14:paraId="5D95A05E" w14:textId="77777777" w:rsidR="002830D7" w:rsidRDefault="002830D7" w:rsidP="006A16D4">
      <w:pPr>
        <w:spacing w:before="120" w:after="120"/>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c) </w:t>
      </w:r>
      <w:r w:rsidRPr="00B21F55">
        <w:rPr>
          <w:rFonts w:ascii="Times New Roman" w:eastAsia="Times New Roman" w:hAnsi="Times New Roman" w:cs="Times New Roman"/>
          <w:color w:val="000000"/>
          <w:sz w:val="28"/>
          <w:szCs w:val="28"/>
        </w:rPr>
        <w:t xml:space="preserve">Đối với hành vi vi phạm hành chính quy định tại </w:t>
      </w:r>
      <w:r>
        <w:rPr>
          <w:rFonts w:ascii="Times New Roman" w:eastAsia="Times New Roman" w:hAnsi="Times New Roman" w:cs="Times New Roman"/>
          <w:color w:val="000000"/>
          <w:sz w:val="28"/>
          <w:szCs w:val="28"/>
        </w:rPr>
        <w:t xml:space="preserve">khoản 1 </w:t>
      </w:r>
      <w:r w:rsidRPr="00B21F55">
        <w:rPr>
          <w:rFonts w:ascii="Times New Roman" w:eastAsia="Times New Roman" w:hAnsi="Times New Roman" w:cs="Times New Roman"/>
          <w:color w:val="000000"/>
          <w:sz w:val="28"/>
          <w:szCs w:val="28"/>
        </w:rPr>
        <w:t xml:space="preserve">Điều </w:t>
      </w:r>
      <w:r>
        <w:rPr>
          <w:rFonts w:ascii="Times New Roman" w:eastAsia="Times New Roman" w:hAnsi="Times New Roman" w:cs="Times New Roman"/>
          <w:color w:val="000000"/>
          <w:sz w:val="28"/>
          <w:szCs w:val="28"/>
        </w:rPr>
        <w:t xml:space="preserve">11 của </w:t>
      </w:r>
      <w:r w:rsidRPr="00B21F55">
        <w:rPr>
          <w:rFonts w:ascii="Times New Roman" w:eastAsia="Times New Roman" w:hAnsi="Times New Roman" w:cs="Times New Roman"/>
          <w:color w:val="000000"/>
          <w:sz w:val="28"/>
          <w:szCs w:val="28"/>
        </w:rPr>
        <w:t xml:space="preserve">Nghị định này, </w:t>
      </w:r>
      <w:r>
        <w:rPr>
          <w:rFonts w:ascii="Times New Roman" w:eastAsia="Times New Roman" w:hAnsi="Times New Roman" w:cs="Times New Roman"/>
          <w:color w:val="000000"/>
          <w:sz w:val="28"/>
          <w:szCs w:val="28"/>
        </w:rPr>
        <w:t xml:space="preserve">thời điểm chấm dứt là thời điểm cá nhân, tổ chức thực hiện hành </w:t>
      </w:r>
      <w:r>
        <w:rPr>
          <w:rFonts w:ascii="Times New Roman" w:eastAsia="Times New Roman" w:hAnsi="Times New Roman" w:cs="Times New Roman"/>
          <w:color w:val="000000"/>
          <w:sz w:val="28"/>
          <w:szCs w:val="28"/>
        </w:rPr>
        <w:lastRenderedPageBreak/>
        <w:t>vi khai thác, sử dụng cơ sở dữ liệu thống kê của các chỉ tiêu thống kê, thông tin thống kê chưa được công bố;</w:t>
      </w:r>
    </w:p>
    <w:p w14:paraId="50360E30" w14:textId="401266D4" w:rsidR="002830D7" w:rsidRPr="00B21F55" w:rsidRDefault="002830D7" w:rsidP="006A16D4">
      <w:pPr>
        <w:spacing w:before="120" w:after="120"/>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d</w:t>
      </w:r>
      <w:r w:rsidRPr="00B21F55">
        <w:rPr>
          <w:rFonts w:ascii="Times New Roman" w:eastAsia="Times New Roman" w:hAnsi="Times New Roman" w:cs="Times New Roman"/>
          <w:color w:val="000000"/>
          <w:sz w:val="28"/>
          <w:szCs w:val="28"/>
        </w:rPr>
        <w:t xml:space="preserve">) Đối với hành vi vi phạm hành chính quy định tại </w:t>
      </w:r>
      <w:r>
        <w:rPr>
          <w:rFonts w:ascii="Times New Roman" w:eastAsia="Times New Roman" w:hAnsi="Times New Roman" w:cs="Times New Roman"/>
          <w:color w:val="000000"/>
          <w:sz w:val="28"/>
          <w:szCs w:val="28"/>
        </w:rPr>
        <w:t xml:space="preserve">khoản 2 </w:t>
      </w:r>
      <w:r w:rsidRPr="00B21F55">
        <w:rPr>
          <w:rFonts w:ascii="Times New Roman" w:eastAsia="Times New Roman" w:hAnsi="Times New Roman" w:cs="Times New Roman"/>
          <w:color w:val="000000"/>
          <w:sz w:val="28"/>
          <w:szCs w:val="28"/>
        </w:rPr>
        <w:t xml:space="preserve">Điều </w:t>
      </w:r>
      <w:r>
        <w:rPr>
          <w:rFonts w:ascii="Times New Roman" w:eastAsia="Times New Roman" w:hAnsi="Times New Roman" w:cs="Times New Roman"/>
          <w:color w:val="000000"/>
          <w:sz w:val="28"/>
          <w:szCs w:val="28"/>
        </w:rPr>
        <w:t>11</w:t>
      </w:r>
      <w:r w:rsidRPr="00B21F55">
        <w:rPr>
          <w:rFonts w:ascii="Times New Roman" w:eastAsia="Times New Roman" w:hAnsi="Times New Roman" w:cs="Times New Roman"/>
          <w:color w:val="000000"/>
          <w:sz w:val="28"/>
          <w:szCs w:val="28"/>
        </w:rPr>
        <w:t xml:space="preserve"> </w:t>
      </w:r>
      <w:r w:rsidR="008723AB">
        <w:rPr>
          <w:rFonts w:ascii="Times New Roman" w:eastAsia="Times New Roman" w:hAnsi="Times New Roman" w:cs="Times New Roman"/>
          <w:color w:val="000000"/>
          <w:sz w:val="28"/>
          <w:szCs w:val="28"/>
        </w:rPr>
        <w:t xml:space="preserve">của </w:t>
      </w:r>
      <w:r w:rsidRPr="00B21F55">
        <w:rPr>
          <w:rFonts w:ascii="Times New Roman" w:eastAsia="Times New Roman" w:hAnsi="Times New Roman" w:cs="Times New Roman"/>
          <w:color w:val="000000"/>
          <w:sz w:val="28"/>
          <w:szCs w:val="28"/>
        </w:rPr>
        <w:t xml:space="preserve">Nghị định này, thời điểm </w:t>
      </w:r>
      <w:r>
        <w:rPr>
          <w:rFonts w:ascii="Times New Roman" w:eastAsia="Times New Roman" w:hAnsi="Times New Roman" w:cs="Times New Roman"/>
          <w:color w:val="000000"/>
          <w:sz w:val="28"/>
          <w:szCs w:val="28"/>
        </w:rPr>
        <w:t>chấm dứt</w:t>
      </w:r>
      <w:r w:rsidRPr="00B21F55">
        <w:rPr>
          <w:rFonts w:ascii="Times New Roman" w:eastAsia="Times New Roman" w:hAnsi="Times New Roman" w:cs="Times New Roman"/>
          <w:color w:val="000000"/>
          <w:sz w:val="28"/>
          <w:szCs w:val="28"/>
        </w:rPr>
        <w:t xml:space="preserve"> là thời điểm </w:t>
      </w:r>
      <w:r>
        <w:rPr>
          <w:rFonts w:ascii="Times New Roman" w:eastAsia="Times New Roman" w:hAnsi="Times New Roman" w:cs="Times New Roman"/>
          <w:color w:val="000000"/>
          <w:sz w:val="28"/>
          <w:szCs w:val="28"/>
        </w:rPr>
        <w:t>cá nhân, tổ chức thực hiện hành vi sử dụng cơ sở dữ liệu hành chính không vì mục đích thống kê, cung cấp dữ liệu hành chính cho bên thứ ba khi không được sự đồng ý bằng văn bản của tổ chức, cá nhân có thẩm quyền quản lý cơ sở dữ liệu</w:t>
      </w:r>
      <w:r w:rsidRPr="00B21F55">
        <w:rPr>
          <w:rFonts w:ascii="Times New Roman" w:eastAsia="Times New Roman" w:hAnsi="Times New Roman" w:cs="Times New Roman"/>
          <w:color w:val="000000"/>
          <w:sz w:val="28"/>
          <w:szCs w:val="28"/>
        </w:rPr>
        <w:t>;</w:t>
      </w:r>
    </w:p>
    <w:p w14:paraId="44CB31B0" w14:textId="77777777" w:rsidR="002830D7" w:rsidRPr="004C6F26" w:rsidRDefault="002830D7" w:rsidP="006A16D4">
      <w:pPr>
        <w:spacing w:before="120" w:after="120"/>
        <w:ind w:firstLine="567"/>
        <w:jc w:val="both"/>
        <w:rPr>
          <w:rFonts w:ascii="Times New Roman" w:eastAsia="Times New Roman" w:hAnsi="Times New Roman" w:cs="Times New Roman"/>
          <w:color w:val="000000"/>
          <w:spacing w:val="-2"/>
          <w:sz w:val="28"/>
          <w:szCs w:val="28"/>
        </w:rPr>
      </w:pPr>
      <w:r w:rsidRPr="004C6F26">
        <w:rPr>
          <w:rFonts w:ascii="Times New Roman" w:eastAsia="Times New Roman" w:hAnsi="Times New Roman" w:cs="Times New Roman"/>
          <w:color w:val="000000"/>
          <w:spacing w:val="-2"/>
          <w:sz w:val="28"/>
          <w:szCs w:val="28"/>
        </w:rPr>
        <w:t xml:space="preserve">đ) Đối với hành vi vi phạm hành chính quy định tại </w:t>
      </w:r>
      <w:r w:rsidRPr="004C6F26">
        <w:rPr>
          <w:rFonts w:ascii="Times New Roman" w:eastAsia="Times New Roman" w:hAnsi="Times New Roman" w:cs="Times New Roman"/>
          <w:spacing w:val="-2"/>
          <w:sz w:val="28"/>
          <w:szCs w:val="28"/>
        </w:rPr>
        <w:t xml:space="preserve">khoản 1 Điều 12 </w:t>
      </w:r>
      <w:r w:rsidRPr="004C6F26">
        <w:rPr>
          <w:rFonts w:ascii="Times New Roman" w:eastAsia="Times New Roman" w:hAnsi="Times New Roman" w:cs="Times New Roman"/>
          <w:color w:val="000000"/>
          <w:spacing w:val="-2"/>
          <w:sz w:val="28"/>
          <w:szCs w:val="28"/>
        </w:rPr>
        <w:t>của Nghị định này, thời điểm chấm dứt là thời điểm cá nhân, tổ chức thực hiện hành vi phổ biến trên các phương tiện thông tin đại chúng, mạng xã hội hoặc các ấn phẩm đối với dữ liệu, thông tin trong cơ sở dữ liệu thống kê của thông tin thống kê nhà nước không thuộc danh mục bí mật nhà nước chưa được công bố theo quy định;</w:t>
      </w:r>
    </w:p>
    <w:p w14:paraId="423DF625" w14:textId="77777777" w:rsidR="002830D7" w:rsidRDefault="002830D7" w:rsidP="006A16D4">
      <w:pPr>
        <w:spacing w:before="120" w:after="120"/>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e) Đối với hành vi vi phạm hành chính quy định tại </w:t>
      </w:r>
      <w:r w:rsidRPr="00C86186">
        <w:rPr>
          <w:rFonts w:ascii="Times New Roman" w:eastAsia="Times New Roman" w:hAnsi="Times New Roman" w:cs="Times New Roman"/>
          <w:color w:val="000000"/>
          <w:sz w:val="28"/>
          <w:szCs w:val="28"/>
        </w:rPr>
        <w:t xml:space="preserve">khoản 2 Điều 12 </w:t>
      </w:r>
      <w:r>
        <w:rPr>
          <w:rFonts w:ascii="Times New Roman" w:eastAsia="Times New Roman" w:hAnsi="Times New Roman" w:cs="Times New Roman"/>
          <w:color w:val="000000"/>
          <w:sz w:val="28"/>
          <w:szCs w:val="28"/>
        </w:rPr>
        <w:t>của Nghị định này, thời điểm chấm dứt là thời điểm cá nhân, tổ chức thực hiện hành vi phổ biến trên các phương tiện thông tin đại chúng, mạng xã hội hoặc các ấn phẩm đối với thông tin thống kê sai sự thật;</w:t>
      </w:r>
    </w:p>
    <w:p w14:paraId="5E18AEAC" w14:textId="77777777" w:rsidR="002830D7" w:rsidRPr="004C6F26" w:rsidRDefault="002830D7" w:rsidP="006A16D4">
      <w:pPr>
        <w:spacing w:before="120" w:after="120"/>
        <w:ind w:firstLine="567"/>
        <w:jc w:val="both"/>
        <w:rPr>
          <w:rFonts w:ascii="Times New Roman" w:eastAsia="Times New Roman" w:hAnsi="Times New Roman" w:cs="Times New Roman"/>
          <w:color w:val="000000"/>
          <w:spacing w:val="-2"/>
          <w:sz w:val="28"/>
          <w:szCs w:val="28"/>
        </w:rPr>
      </w:pPr>
      <w:r w:rsidRPr="004C6F26">
        <w:rPr>
          <w:rFonts w:ascii="Times New Roman" w:eastAsia="Times New Roman" w:hAnsi="Times New Roman" w:cs="Times New Roman"/>
          <w:color w:val="000000"/>
          <w:spacing w:val="-2"/>
          <w:sz w:val="28"/>
          <w:szCs w:val="28"/>
        </w:rPr>
        <w:t>g) Đối với các hành vi vi phạm hành chính quy định tại khoản 1, 1a Điều 13 của Nghị định này, thời điểm chấm dứt là thời điểm cá nhân, tổ chức thực hiện hành vi phổ biến, đăng tải trên các phương tiện thông tin đại chúng hoặc các ấn phẩm;</w:t>
      </w:r>
    </w:p>
    <w:p w14:paraId="73F1F664" w14:textId="67F51C81" w:rsidR="002830D7" w:rsidRDefault="002830D7" w:rsidP="006A16D4">
      <w:pPr>
        <w:spacing w:before="120" w:after="120"/>
        <w:ind w:firstLine="567"/>
        <w:jc w:val="both"/>
        <w:rPr>
          <w:rFonts w:ascii="Times New Roman" w:eastAsia="Times New Roman" w:hAnsi="Times New Roman" w:cs="Times New Roman"/>
          <w:color w:val="000000"/>
          <w:sz w:val="28"/>
          <w:szCs w:val="28"/>
        </w:rPr>
      </w:pPr>
      <w:r w:rsidRPr="00C86186">
        <w:rPr>
          <w:rFonts w:ascii="Times New Roman" w:eastAsia="Times New Roman" w:hAnsi="Times New Roman" w:cs="Times New Roman"/>
          <w:color w:val="000000"/>
          <w:sz w:val="28"/>
          <w:szCs w:val="28"/>
        </w:rPr>
        <w:t xml:space="preserve">h) Đối với các hành vi vi phạm hành chính quy định tại khoản 2, 3 và 4 Điều 13 của Nghị định này, thời điểm chấm dứt là thời điểm cá nhân, tổ chức thực hiện hành vi đăng tải </w:t>
      </w:r>
      <w:r w:rsidR="00B64804" w:rsidRPr="00C86186">
        <w:rPr>
          <w:rFonts w:ascii="Times New Roman" w:eastAsia="Times New Roman" w:hAnsi="Times New Roman" w:cs="Times New Roman"/>
          <w:color w:val="000000"/>
          <w:sz w:val="28"/>
          <w:szCs w:val="28"/>
        </w:rPr>
        <w:t xml:space="preserve">trên các phương tiện thông tin đại chúng hoặc các ấn phẩm </w:t>
      </w:r>
      <w:r w:rsidRPr="00C86186">
        <w:rPr>
          <w:rFonts w:ascii="Times New Roman" w:eastAsia="Times New Roman" w:hAnsi="Times New Roman" w:cs="Times New Roman"/>
          <w:color w:val="000000"/>
          <w:sz w:val="28"/>
          <w:szCs w:val="28"/>
        </w:rPr>
        <w:t>các thông tin thống kê do cá nhân, tổ chức làm sai lệch thuộc hệ thống chỉ tiêu thống kê quốc gia, bộ, ngành, cấp tỉnh, cấp huyện, cấp xã đã được cơ quan có thẩm quyền công bố</w:t>
      </w:r>
      <w:r w:rsidR="00B64804" w:rsidRPr="00C86186">
        <w:rPr>
          <w:rFonts w:ascii="Times New Roman" w:eastAsia="Times New Roman" w:hAnsi="Times New Roman" w:cs="Times New Roman"/>
          <w:color w:val="000000"/>
          <w:sz w:val="28"/>
          <w:szCs w:val="28"/>
        </w:rPr>
        <w:t>;</w:t>
      </w:r>
    </w:p>
    <w:p w14:paraId="2B783A2F" w14:textId="37FEE3B7" w:rsidR="008E25A8" w:rsidRPr="00B21F55" w:rsidRDefault="002830D7" w:rsidP="006A16D4">
      <w:pPr>
        <w:spacing w:before="120" w:after="120"/>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 Đối với hành vi vi phạm hành chính quy định tại điểm b khoản 2 Điều 14 của Nghị định này, thời điểm chấm dứt là thời điểm cá nhân, tổ chức để thất lạc phiếu, biểu điều tra, báo cáo thống kê có chứa thông tin thống kê ngay trước ngày người có thẩm quyền phát hiện thất lạc.</w:t>
      </w:r>
    </w:p>
    <w:p w14:paraId="38C5BB2D" w14:textId="121321F9" w:rsidR="00DE75B9" w:rsidRPr="00C86186" w:rsidRDefault="00DB1EF4" w:rsidP="006A16D4">
      <w:pPr>
        <w:spacing w:before="120" w:after="120"/>
        <w:ind w:firstLine="720"/>
        <w:jc w:val="both"/>
        <w:rPr>
          <w:rFonts w:ascii="Times New Roman" w:eastAsia="Times New Roman" w:hAnsi="Times New Roman" w:cs="Times New Roman"/>
          <w:sz w:val="28"/>
          <w:szCs w:val="28"/>
        </w:rPr>
      </w:pPr>
      <w:r w:rsidRPr="00C86186">
        <w:rPr>
          <w:rFonts w:ascii="Times New Roman" w:eastAsia="Times New Roman" w:hAnsi="Times New Roman" w:cs="Times New Roman"/>
          <w:sz w:val="28"/>
          <w:szCs w:val="28"/>
        </w:rPr>
        <w:t xml:space="preserve">k) </w:t>
      </w:r>
      <w:r w:rsidR="008D32B6" w:rsidRPr="00C86186">
        <w:rPr>
          <w:rFonts w:ascii="Times New Roman" w:eastAsia="Times New Roman" w:hAnsi="Times New Roman" w:cs="Times New Roman"/>
          <w:sz w:val="28"/>
          <w:szCs w:val="28"/>
        </w:rPr>
        <w:t>Đối với hành vi vi phạm hành chính quy định tại Điều 15 của Nghị định này, thời điểm chấm dứt là thời điểm cá nhân, tổ chức thực hiện hành vi tiết lộ thông tin thống kê trong phiếu, biểu điều tra thống kê, báo cáo thống kê và dữ liệu hành chính, dữ liệu thống kê gắn với tên, địa chỉ cụ thể của từng cá nhân, tổ chức khi chưa được sự đồng ý của cá nhân, tổ chức đó.</w:t>
      </w:r>
    </w:p>
    <w:p w14:paraId="1E9ED036" w14:textId="2A9B60BD" w:rsidR="00891FDA" w:rsidRPr="00535C3B" w:rsidRDefault="004A64BC" w:rsidP="006A16D4">
      <w:pPr>
        <w:spacing w:before="120" w:after="120"/>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00877FD6">
        <w:rPr>
          <w:rFonts w:ascii="Times New Roman" w:eastAsia="Times New Roman" w:hAnsi="Times New Roman" w:cs="Times New Roman"/>
          <w:color w:val="000000"/>
          <w:sz w:val="28"/>
          <w:szCs w:val="28"/>
        </w:rPr>
        <w:t xml:space="preserve">. </w:t>
      </w:r>
      <w:r w:rsidR="00877FD6" w:rsidRPr="00535C3B">
        <w:rPr>
          <w:rFonts w:ascii="Times New Roman" w:eastAsia="Times New Roman" w:hAnsi="Times New Roman" w:cs="Times New Roman"/>
          <w:color w:val="000000"/>
          <w:sz w:val="28"/>
          <w:szCs w:val="28"/>
        </w:rPr>
        <w:t xml:space="preserve">Thời điểm để tính thời hiệu xử phạt vi phạm hành chính thực hiện theo quy định tại khoản 1 Điều 6 Luật </w:t>
      </w:r>
      <w:r w:rsidR="00BE4617">
        <w:rPr>
          <w:rFonts w:ascii="Times New Roman" w:eastAsia="Times New Roman" w:hAnsi="Times New Roman" w:cs="Times New Roman"/>
          <w:color w:val="000000"/>
          <w:sz w:val="28"/>
          <w:szCs w:val="28"/>
        </w:rPr>
        <w:t>X</w:t>
      </w:r>
      <w:r w:rsidR="00BE4617" w:rsidRPr="00535C3B">
        <w:rPr>
          <w:rFonts w:ascii="Times New Roman" w:eastAsia="Times New Roman" w:hAnsi="Times New Roman" w:cs="Times New Roman"/>
          <w:color w:val="000000"/>
          <w:sz w:val="28"/>
          <w:szCs w:val="28"/>
        </w:rPr>
        <w:t xml:space="preserve">ử </w:t>
      </w:r>
      <w:r w:rsidR="00877FD6" w:rsidRPr="00535C3B">
        <w:rPr>
          <w:rFonts w:ascii="Times New Roman" w:eastAsia="Times New Roman" w:hAnsi="Times New Roman" w:cs="Times New Roman"/>
          <w:color w:val="000000"/>
          <w:sz w:val="28"/>
          <w:szCs w:val="28"/>
        </w:rPr>
        <w:t>lý vi phạm hành chính</w:t>
      </w:r>
      <w:r w:rsidR="003F0574">
        <w:rPr>
          <w:rFonts w:ascii="Times New Roman" w:eastAsia="Times New Roman" w:hAnsi="Times New Roman" w:cs="Times New Roman"/>
          <w:color w:val="000000"/>
          <w:sz w:val="28"/>
          <w:szCs w:val="28"/>
        </w:rPr>
        <w:t>.</w:t>
      </w:r>
      <w:r w:rsidR="00891FDA">
        <w:rPr>
          <w:rFonts w:ascii="Times New Roman" w:eastAsia="Times New Roman" w:hAnsi="Times New Roman" w:cs="Times New Roman"/>
          <w:color w:val="000000"/>
          <w:sz w:val="28"/>
          <w:szCs w:val="28"/>
        </w:rPr>
        <w:t>”.</w:t>
      </w:r>
    </w:p>
    <w:p w14:paraId="07F1CB3F" w14:textId="7F49BA82" w:rsidR="00384298" w:rsidRDefault="009973AF" w:rsidP="006A16D4">
      <w:pPr>
        <w:shd w:val="clear" w:color="auto" w:fill="FFFFFF"/>
        <w:spacing w:before="120" w:after="120" w:line="276" w:lineRule="auto"/>
        <w:ind w:firstLine="567"/>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3.</w:t>
      </w:r>
      <w:r w:rsidR="00384298">
        <w:rPr>
          <w:rFonts w:ascii="Times New Roman" w:eastAsia="Times New Roman" w:hAnsi="Times New Roman" w:cs="Times New Roman"/>
          <w:i/>
          <w:color w:val="000000"/>
          <w:sz w:val="28"/>
          <w:szCs w:val="28"/>
        </w:rPr>
        <w:t xml:space="preserve"> Bổ sung Điều 3b vào sau Điều 3a như sau:</w:t>
      </w:r>
    </w:p>
    <w:p w14:paraId="55E6DFCA" w14:textId="3ABA5CA5" w:rsidR="00F221C5" w:rsidRPr="006A16D4" w:rsidRDefault="00F221C5" w:rsidP="006A16D4">
      <w:pPr>
        <w:shd w:val="clear" w:color="auto" w:fill="FFFFFF"/>
        <w:spacing w:before="120" w:after="120" w:line="276" w:lineRule="auto"/>
        <w:ind w:firstLine="567"/>
        <w:jc w:val="both"/>
        <w:rPr>
          <w:rFonts w:ascii="Times New Roman" w:eastAsia="Times New Roman" w:hAnsi="Times New Roman" w:cs="Times New Roman"/>
          <w:color w:val="000000"/>
          <w:spacing w:val="-2"/>
          <w:sz w:val="28"/>
          <w:szCs w:val="28"/>
        </w:rPr>
      </w:pPr>
      <w:r w:rsidRPr="006A16D4">
        <w:rPr>
          <w:rFonts w:ascii="Times New Roman" w:eastAsia="Times New Roman" w:hAnsi="Times New Roman" w:cs="Times New Roman"/>
          <w:color w:val="000000"/>
          <w:spacing w:val="-2"/>
          <w:sz w:val="28"/>
          <w:szCs w:val="28"/>
        </w:rPr>
        <w:lastRenderedPageBreak/>
        <w:t>“Điều 3b. Vi phạm hành chính nhiều lần</w:t>
      </w:r>
    </w:p>
    <w:p w14:paraId="4A84FCD5" w14:textId="702DC5A2" w:rsidR="00F221C5" w:rsidRPr="006A16D4" w:rsidRDefault="00853068" w:rsidP="006A16D4">
      <w:pPr>
        <w:shd w:val="clear" w:color="auto" w:fill="FFFFFF"/>
        <w:spacing w:before="120" w:after="120" w:line="276" w:lineRule="auto"/>
        <w:ind w:firstLine="567"/>
        <w:jc w:val="both"/>
        <w:rPr>
          <w:rFonts w:ascii="Times New Roman" w:eastAsia="Times New Roman" w:hAnsi="Times New Roman" w:cs="Times New Roman"/>
          <w:color w:val="000000"/>
          <w:spacing w:val="-2"/>
          <w:sz w:val="28"/>
          <w:szCs w:val="28"/>
        </w:rPr>
      </w:pPr>
      <w:r w:rsidRPr="006A16D4">
        <w:rPr>
          <w:rFonts w:ascii="Times New Roman" w:eastAsia="Times New Roman" w:hAnsi="Times New Roman" w:cs="Times New Roman"/>
          <w:color w:val="000000"/>
          <w:spacing w:val="-2"/>
          <w:sz w:val="28"/>
          <w:szCs w:val="28"/>
        </w:rPr>
        <w:t>Trường hợp đối tượng vi phạm thực hiện hành vi vi phạm hành chính nhiều lần đối với các hành vi vi phạm hành chính quy định tại Chương II của Nghị định này thì bị xử phạt về một hành vi vi phạm hành chính và áp dụng tình tiết tăng nặng theo quy định tại điểm b khoản 1 Điều 10 Luật Xử lý vi phạm hành chính, trừ các hành vi vi phạm quy định tại Điều 5, Điều 6, Điều 7 và Điều 8 của Nghị định số 95/2016/NĐ-CP</w:t>
      </w:r>
      <w:r w:rsidR="00F221C5" w:rsidRPr="006A16D4">
        <w:rPr>
          <w:rFonts w:ascii="Times New Roman" w:eastAsia="Times New Roman" w:hAnsi="Times New Roman" w:cs="Times New Roman"/>
          <w:color w:val="000000"/>
          <w:spacing w:val="-2"/>
          <w:sz w:val="28"/>
          <w:szCs w:val="28"/>
        </w:rPr>
        <w:t>.”.</w:t>
      </w:r>
    </w:p>
    <w:p w14:paraId="4DA65732" w14:textId="125E3B13" w:rsidR="009973AF" w:rsidRDefault="00384298" w:rsidP="006A16D4">
      <w:pPr>
        <w:shd w:val="clear" w:color="auto" w:fill="FFFFFF"/>
        <w:spacing w:before="120" w:after="120" w:line="276" w:lineRule="auto"/>
        <w:ind w:firstLine="567"/>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4. </w:t>
      </w:r>
      <w:r w:rsidR="009973AF">
        <w:rPr>
          <w:rFonts w:ascii="Times New Roman" w:eastAsia="Times New Roman" w:hAnsi="Times New Roman" w:cs="Times New Roman"/>
          <w:i/>
          <w:color w:val="000000"/>
          <w:sz w:val="28"/>
          <w:szCs w:val="28"/>
        </w:rPr>
        <w:t xml:space="preserve">Bổ sung </w:t>
      </w:r>
      <w:r w:rsidR="00C852F4">
        <w:rPr>
          <w:rFonts w:ascii="Times New Roman" w:eastAsia="Times New Roman" w:hAnsi="Times New Roman" w:cs="Times New Roman"/>
          <w:i/>
          <w:color w:val="000000"/>
          <w:sz w:val="28"/>
          <w:szCs w:val="28"/>
        </w:rPr>
        <w:t>Điều</w:t>
      </w:r>
      <w:r w:rsidR="009973AF">
        <w:rPr>
          <w:rFonts w:ascii="Times New Roman" w:eastAsia="Times New Roman" w:hAnsi="Times New Roman" w:cs="Times New Roman"/>
          <w:i/>
          <w:color w:val="000000"/>
          <w:sz w:val="28"/>
          <w:szCs w:val="28"/>
        </w:rPr>
        <w:t xml:space="preserve"> </w:t>
      </w:r>
      <w:r w:rsidR="002306FB">
        <w:rPr>
          <w:rFonts w:ascii="Times New Roman" w:eastAsia="Times New Roman" w:hAnsi="Times New Roman" w:cs="Times New Roman"/>
          <w:i/>
          <w:color w:val="000000"/>
          <w:sz w:val="28"/>
          <w:szCs w:val="28"/>
        </w:rPr>
        <w:t xml:space="preserve">3c </w:t>
      </w:r>
      <w:r w:rsidR="009973AF">
        <w:rPr>
          <w:rFonts w:ascii="Times New Roman" w:eastAsia="Times New Roman" w:hAnsi="Times New Roman" w:cs="Times New Roman"/>
          <w:i/>
          <w:color w:val="000000"/>
          <w:sz w:val="28"/>
          <w:szCs w:val="28"/>
        </w:rPr>
        <w:t xml:space="preserve">vào sau </w:t>
      </w:r>
      <w:r w:rsidR="00C852F4">
        <w:rPr>
          <w:rFonts w:ascii="Times New Roman" w:eastAsia="Times New Roman" w:hAnsi="Times New Roman" w:cs="Times New Roman"/>
          <w:i/>
          <w:color w:val="000000"/>
          <w:sz w:val="28"/>
          <w:szCs w:val="28"/>
        </w:rPr>
        <w:t>Điều</w:t>
      </w:r>
      <w:r w:rsidR="009973AF">
        <w:rPr>
          <w:rFonts w:ascii="Times New Roman" w:eastAsia="Times New Roman" w:hAnsi="Times New Roman" w:cs="Times New Roman"/>
          <w:i/>
          <w:color w:val="000000"/>
          <w:sz w:val="28"/>
          <w:szCs w:val="28"/>
        </w:rPr>
        <w:t xml:space="preserve"> </w:t>
      </w:r>
      <w:r w:rsidR="002306FB">
        <w:rPr>
          <w:rFonts w:ascii="Times New Roman" w:eastAsia="Times New Roman" w:hAnsi="Times New Roman" w:cs="Times New Roman"/>
          <w:i/>
          <w:color w:val="000000"/>
          <w:sz w:val="28"/>
          <w:szCs w:val="28"/>
        </w:rPr>
        <w:t xml:space="preserve">3b </w:t>
      </w:r>
      <w:r w:rsidR="009973AF">
        <w:rPr>
          <w:rFonts w:ascii="Times New Roman" w:eastAsia="Times New Roman" w:hAnsi="Times New Roman" w:cs="Times New Roman"/>
          <w:i/>
          <w:color w:val="000000"/>
          <w:sz w:val="28"/>
          <w:szCs w:val="28"/>
        </w:rPr>
        <w:t>như sau:</w:t>
      </w:r>
    </w:p>
    <w:p w14:paraId="6C199BAA" w14:textId="00C1BE43" w:rsidR="00F221C5" w:rsidRPr="00F221C5" w:rsidRDefault="00F221C5" w:rsidP="006A16D4">
      <w:pPr>
        <w:shd w:val="clear" w:color="auto" w:fill="FFFFFF"/>
        <w:spacing w:before="120" w:after="120" w:line="276" w:lineRule="auto"/>
        <w:ind w:firstLine="567"/>
        <w:jc w:val="both"/>
        <w:rPr>
          <w:rFonts w:ascii="Times New Roman" w:eastAsia="Times New Roman" w:hAnsi="Times New Roman" w:cs="Times New Roman"/>
          <w:color w:val="000000"/>
          <w:sz w:val="28"/>
          <w:szCs w:val="28"/>
        </w:rPr>
      </w:pPr>
      <w:r w:rsidRPr="00F221C5">
        <w:rPr>
          <w:rFonts w:ascii="Times New Roman" w:eastAsia="Times New Roman" w:hAnsi="Times New Roman" w:cs="Times New Roman"/>
          <w:color w:val="000000"/>
          <w:sz w:val="28"/>
          <w:szCs w:val="28"/>
        </w:rPr>
        <w:t>“Điều 3</w:t>
      </w:r>
      <w:r>
        <w:rPr>
          <w:rFonts w:ascii="Times New Roman" w:eastAsia="Times New Roman" w:hAnsi="Times New Roman" w:cs="Times New Roman"/>
          <w:color w:val="000000"/>
          <w:sz w:val="28"/>
          <w:szCs w:val="28"/>
        </w:rPr>
        <w:t>c</w:t>
      </w:r>
      <w:r w:rsidRPr="00F221C5">
        <w:rPr>
          <w:rFonts w:ascii="Times New Roman" w:eastAsia="Times New Roman" w:hAnsi="Times New Roman" w:cs="Times New Roman"/>
          <w:color w:val="000000"/>
          <w:sz w:val="28"/>
          <w:szCs w:val="28"/>
        </w:rPr>
        <w:t>. Thời hạn thi hành biện pháp khắc phục hậu quả</w:t>
      </w:r>
    </w:p>
    <w:p w14:paraId="2D75A9F1" w14:textId="77777777" w:rsidR="00F221C5" w:rsidRPr="006A16D4" w:rsidRDefault="00F221C5" w:rsidP="006A16D4">
      <w:pPr>
        <w:shd w:val="clear" w:color="auto" w:fill="FFFFFF"/>
        <w:spacing w:before="120" w:after="120" w:line="276" w:lineRule="auto"/>
        <w:ind w:firstLine="567"/>
        <w:jc w:val="both"/>
        <w:rPr>
          <w:rFonts w:ascii="Times New Roman" w:eastAsia="Times New Roman" w:hAnsi="Times New Roman" w:cs="Times New Roman"/>
          <w:color w:val="000000"/>
          <w:spacing w:val="-2"/>
          <w:sz w:val="28"/>
          <w:szCs w:val="28"/>
        </w:rPr>
      </w:pPr>
      <w:r w:rsidRPr="006A16D4">
        <w:rPr>
          <w:rFonts w:ascii="Times New Roman" w:eastAsia="Times New Roman" w:hAnsi="Times New Roman" w:cs="Times New Roman"/>
          <w:color w:val="000000"/>
          <w:spacing w:val="-2"/>
          <w:sz w:val="28"/>
          <w:szCs w:val="28"/>
        </w:rPr>
        <w:t>1. Đối với biện pháp khắc phục hậu quả quy định tại khoản 1, 4, 5, 6 Điều 3 của Nghị định này, thời hạn thi hành biện pháp khắc phục hậu quả là 10 ngày làm việc, kể từ ngày cá nhân, tổ chức nhận được quyết định xử phạt vi phạm hành chính.</w:t>
      </w:r>
    </w:p>
    <w:p w14:paraId="16054CA8" w14:textId="77777777" w:rsidR="00F221C5" w:rsidRPr="006A16D4" w:rsidRDefault="00F221C5" w:rsidP="006A16D4">
      <w:pPr>
        <w:shd w:val="clear" w:color="auto" w:fill="FFFFFF"/>
        <w:spacing w:before="120" w:after="120" w:line="276" w:lineRule="auto"/>
        <w:ind w:firstLine="567"/>
        <w:jc w:val="both"/>
        <w:rPr>
          <w:rFonts w:ascii="Times New Roman" w:eastAsia="Times New Roman" w:hAnsi="Times New Roman" w:cs="Times New Roman"/>
          <w:color w:val="000000"/>
          <w:spacing w:val="-2"/>
          <w:sz w:val="28"/>
          <w:szCs w:val="28"/>
        </w:rPr>
      </w:pPr>
      <w:r w:rsidRPr="006A16D4">
        <w:rPr>
          <w:rFonts w:ascii="Times New Roman" w:eastAsia="Times New Roman" w:hAnsi="Times New Roman" w:cs="Times New Roman"/>
          <w:color w:val="000000"/>
          <w:spacing w:val="-2"/>
          <w:sz w:val="28"/>
          <w:szCs w:val="28"/>
        </w:rPr>
        <w:t>2. Đối với biện pháp khắc phục hậu quả quy định tại khoản 2, 3 Điều 3 của Nghị định này, thời hạn thi hành biện pháp khắc phục hậu quả là 30 ngày làm việc, kể từ ngày cá nhân, tổ chức nhận được quyết định xử phạt vi phạm hành chính.</w:t>
      </w:r>
    </w:p>
    <w:p w14:paraId="7A81C811" w14:textId="5EC58991" w:rsidR="00F221C5" w:rsidRPr="00F221C5" w:rsidRDefault="00F221C5" w:rsidP="006A16D4">
      <w:pPr>
        <w:shd w:val="clear" w:color="auto" w:fill="FFFFFF"/>
        <w:spacing w:before="120" w:after="120" w:line="276" w:lineRule="auto"/>
        <w:ind w:firstLine="567"/>
        <w:jc w:val="both"/>
        <w:rPr>
          <w:rFonts w:ascii="Times New Roman" w:eastAsia="Times New Roman" w:hAnsi="Times New Roman" w:cs="Times New Roman"/>
          <w:color w:val="000000"/>
          <w:sz w:val="28"/>
          <w:szCs w:val="28"/>
        </w:rPr>
      </w:pPr>
      <w:r w:rsidRPr="00F221C5">
        <w:rPr>
          <w:rFonts w:ascii="Times New Roman" w:eastAsia="Times New Roman" w:hAnsi="Times New Roman" w:cs="Times New Roman"/>
          <w:color w:val="000000"/>
          <w:sz w:val="28"/>
          <w:szCs w:val="28"/>
        </w:rPr>
        <w:t>3. Trong trường hợp quyết định xử phạt vi phạm hành chính hoặc quyết định áp dụng biện pháp khắc phục hậu quả quy định thời hạn thi hành thì thực hiện theo thời hạn trong quyết định.”.</w:t>
      </w:r>
    </w:p>
    <w:p w14:paraId="3A878F46" w14:textId="5B3B674D" w:rsidR="00DC3227" w:rsidRDefault="00B97832" w:rsidP="006A16D4">
      <w:pPr>
        <w:shd w:val="clear" w:color="auto" w:fill="FFFFFF"/>
        <w:spacing w:before="120" w:after="120" w:line="276" w:lineRule="auto"/>
        <w:ind w:firstLine="567"/>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5</w:t>
      </w:r>
      <w:r w:rsidR="00DC3227">
        <w:rPr>
          <w:rFonts w:ascii="Times New Roman" w:eastAsia="Times New Roman" w:hAnsi="Times New Roman" w:cs="Times New Roman"/>
          <w:i/>
          <w:color w:val="000000"/>
          <w:sz w:val="28"/>
          <w:szCs w:val="28"/>
        </w:rPr>
        <w:t>. Sửa đổi, bổ sung</w:t>
      </w:r>
      <w:r w:rsidR="005A3660">
        <w:rPr>
          <w:rFonts w:ascii="Times New Roman" w:eastAsia="Times New Roman" w:hAnsi="Times New Roman" w:cs="Times New Roman"/>
          <w:i/>
          <w:color w:val="000000"/>
          <w:sz w:val="28"/>
          <w:szCs w:val="28"/>
        </w:rPr>
        <w:t xml:space="preserve"> một số khoản của </w:t>
      </w:r>
      <w:r w:rsidR="00DC3227">
        <w:rPr>
          <w:rFonts w:ascii="Times New Roman" w:eastAsia="Times New Roman" w:hAnsi="Times New Roman" w:cs="Times New Roman"/>
          <w:i/>
          <w:color w:val="000000"/>
          <w:sz w:val="28"/>
          <w:szCs w:val="28"/>
        </w:rPr>
        <w:t xml:space="preserve"> Điều 13 như sau:</w:t>
      </w:r>
    </w:p>
    <w:p w14:paraId="7D9053B5" w14:textId="77777777" w:rsidR="00DC3227" w:rsidRDefault="00DC3227" w:rsidP="006A16D4">
      <w:pPr>
        <w:shd w:val="clear" w:color="auto" w:fill="FFFFFF"/>
        <w:spacing w:before="120" w:after="120" w:line="276" w:lineRule="auto"/>
        <w:ind w:firstLine="567"/>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a) Sửa đổi khoản 1 như sau:</w:t>
      </w:r>
    </w:p>
    <w:p w14:paraId="24E83A72" w14:textId="77777777" w:rsidR="00DC3227" w:rsidRPr="00C87C18" w:rsidRDefault="00DC3227" w:rsidP="006A16D4">
      <w:pPr>
        <w:shd w:val="clear" w:color="auto" w:fill="FFFFFF"/>
        <w:spacing w:before="120" w:after="120" w:line="276" w:lineRule="auto"/>
        <w:ind w:firstLine="567"/>
        <w:jc w:val="both"/>
        <w:rPr>
          <w:rFonts w:ascii="Times New Roman" w:eastAsia="Times New Roman" w:hAnsi="Times New Roman" w:cs="Times New Roman"/>
          <w:color w:val="000000"/>
          <w:sz w:val="28"/>
          <w:szCs w:val="28"/>
        </w:rPr>
      </w:pPr>
      <w:r w:rsidRPr="00C87C18">
        <w:rPr>
          <w:rFonts w:ascii="Times New Roman" w:eastAsia="Times New Roman" w:hAnsi="Times New Roman" w:cs="Times New Roman"/>
          <w:color w:val="000000"/>
          <w:sz w:val="28"/>
          <w:szCs w:val="28"/>
        </w:rPr>
        <w:t xml:space="preserve">“1. Phạt cảnh cáo đối với hành vi trích dẫn </w:t>
      </w:r>
      <w:r w:rsidRPr="00662A60">
        <w:rPr>
          <w:rFonts w:ascii="Times New Roman" w:eastAsia="Times New Roman" w:hAnsi="Times New Roman" w:cs="Times New Roman"/>
          <w:color w:val="000000"/>
          <w:sz w:val="28"/>
          <w:szCs w:val="28"/>
        </w:rPr>
        <w:t>không ghi rõ nguồn</w:t>
      </w:r>
      <w:r w:rsidRPr="00C87C18">
        <w:rPr>
          <w:rFonts w:ascii="Times New Roman" w:eastAsia="Times New Roman" w:hAnsi="Times New Roman" w:cs="Times New Roman"/>
          <w:color w:val="000000"/>
          <w:sz w:val="28"/>
          <w:szCs w:val="28"/>
        </w:rPr>
        <w:t xml:space="preserve"> thông tin thống kê khi phổ biến, đăng tải trên các phương tiện thông tin đại chúng hoặc các ấn phẩm.”.</w:t>
      </w:r>
    </w:p>
    <w:p w14:paraId="7C16EC45" w14:textId="01AB4035" w:rsidR="00DC3227" w:rsidRDefault="00DC3227" w:rsidP="006A16D4">
      <w:pPr>
        <w:shd w:val="clear" w:color="auto" w:fill="FFFFFF"/>
        <w:spacing w:before="120" w:after="120" w:line="276" w:lineRule="auto"/>
        <w:ind w:firstLine="567"/>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b) Bổ sung khoản 1a và</w:t>
      </w:r>
      <w:r w:rsidR="004562E0">
        <w:rPr>
          <w:rFonts w:ascii="Times New Roman" w:eastAsia="Times New Roman" w:hAnsi="Times New Roman" w:cs="Times New Roman"/>
          <w:i/>
          <w:color w:val="000000"/>
          <w:sz w:val="28"/>
          <w:szCs w:val="28"/>
        </w:rPr>
        <w:t>o</w:t>
      </w:r>
      <w:r>
        <w:rPr>
          <w:rFonts w:ascii="Times New Roman" w:eastAsia="Times New Roman" w:hAnsi="Times New Roman" w:cs="Times New Roman"/>
          <w:i/>
          <w:color w:val="000000"/>
          <w:sz w:val="28"/>
          <w:szCs w:val="28"/>
        </w:rPr>
        <w:t xml:space="preserve"> sau khoản 1 như sau:</w:t>
      </w:r>
    </w:p>
    <w:p w14:paraId="16731080" w14:textId="77777777" w:rsidR="00DC3227" w:rsidRDefault="00DC3227" w:rsidP="006A16D4">
      <w:pPr>
        <w:shd w:val="clear" w:color="auto" w:fill="FFFFFF"/>
        <w:spacing w:before="120" w:after="120" w:line="276" w:lineRule="auto"/>
        <w:ind w:firstLine="567"/>
        <w:jc w:val="both"/>
        <w:rPr>
          <w:rFonts w:ascii="Times New Roman" w:eastAsia="Times New Roman" w:hAnsi="Times New Roman" w:cs="Times New Roman"/>
          <w:color w:val="000000"/>
          <w:sz w:val="28"/>
          <w:szCs w:val="28"/>
        </w:rPr>
      </w:pPr>
      <w:r w:rsidRPr="00C87C18">
        <w:rPr>
          <w:rFonts w:ascii="Times New Roman" w:eastAsia="Times New Roman" w:hAnsi="Times New Roman" w:cs="Times New Roman"/>
          <w:color w:val="000000"/>
          <w:sz w:val="28"/>
          <w:szCs w:val="28"/>
        </w:rPr>
        <w:t xml:space="preserve">“1a. Phạt tiền từ 500.000 đồng đến 1.000.000 đồng đối với hành vi </w:t>
      </w:r>
      <w:r w:rsidR="00747870" w:rsidRPr="0035014B">
        <w:rPr>
          <w:rFonts w:ascii="Times New Roman" w:eastAsia="Times New Roman" w:hAnsi="Times New Roman" w:cs="Times New Roman"/>
          <w:color w:val="000000"/>
          <w:sz w:val="28"/>
          <w:szCs w:val="28"/>
        </w:rPr>
        <w:t>trích dẫn không đúng nguồn</w:t>
      </w:r>
      <w:r w:rsidRPr="0035014B">
        <w:rPr>
          <w:rFonts w:ascii="Times New Roman" w:eastAsia="Times New Roman" w:hAnsi="Times New Roman" w:cs="Times New Roman"/>
          <w:color w:val="000000"/>
          <w:sz w:val="28"/>
          <w:szCs w:val="28"/>
        </w:rPr>
        <w:t xml:space="preserve"> thông tin thống kê khi phổ biến, đăng tải trên</w:t>
      </w:r>
      <w:r w:rsidRPr="00C87C18">
        <w:rPr>
          <w:rFonts w:ascii="Times New Roman" w:eastAsia="Times New Roman" w:hAnsi="Times New Roman" w:cs="Times New Roman"/>
          <w:color w:val="000000"/>
          <w:sz w:val="28"/>
          <w:szCs w:val="28"/>
        </w:rPr>
        <w:t xml:space="preserve"> các phương tiện thông tin đại chúng hoặc các ấn phẩm.”.</w:t>
      </w:r>
    </w:p>
    <w:p w14:paraId="574CB4AC" w14:textId="77777777" w:rsidR="004C01EC" w:rsidRPr="00C87C18" w:rsidRDefault="004C01EC" w:rsidP="006A16D4">
      <w:pPr>
        <w:shd w:val="clear" w:color="auto" w:fill="FFFFFF"/>
        <w:spacing w:before="120" w:after="120" w:line="276" w:lineRule="auto"/>
        <w:ind w:firstLine="567"/>
        <w:jc w:val="both"/>
        <w:rPr>
          <w:rFonts w:ascii="Times New Roman" w:eastAsia="Times New Roman" w:hAnsi="Times New Roman" w:cs="Times New Roman"/>
          <w:i/>
          <w:color w:val="000000"/>
          <w:sz w:val="28"/>
          <w:szCs w:val="28"/>
        </w:rPr>
      </w:pPr>
      <w:r w:rsidRPr="00C87C18">
        <w:rPr>
          <w:rFonts w:ascii="Times New Roman" w:eastAsia="Times New Roman" w:hAnsi="Times New Roman" w:cs="Times New Roman"/>
          <w:i/>
          <w:color w:val="000000"/>
          <w:sz w:val="28"/>
          <w:szCs w:val="28"/>
        </w:rPr>
        <w:t>c) Sửa đổi điểm a khoản 5 như sau:</w:t>
      </w:r>
    </w:p>
    <w:p w14:paraId="34BC10D6" w14:textId="77777777" w:rsidR="004C01EC" w:rsidRPr="00C87C18" w:rsidRDefault="004C01EC" w:rsidP="006A16D4">
      <w:pPr>
        <w:shd w:val="clear" w:color="auto" w:fill="FFFFFF"/>
        <w:spacing w:before="120" w:after="120" w:line="276"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“a) Buộc cải chính nguồn thông tin thống kê đã trích dẫn, phổ biến, đăng tải đối với hành vi vi phạm tại khoản </w:t>
      </w:r>
      <w:r w:rsidR="00806642">
        <w:rPr>
          <w:rFonts w:ascii="Times New Roman" w:eastAsia="Times New Roman" w:hAnsi="Times New Roman" w:cs="Times New Roman"/>
          <w:color w:val="000000"/>
          <w:sz w:val="28"/>
          <w:szCs w:val="28"/>
        </w:rPr>
        <w:t xml:space="preserve">1, </w:t>
      </w:r>
      <w:r>
        <w:rPr>
          <w:rFonts w:ascii="Times New Roman" w:eastAsia="Times New Roman" w:hAnsi="Times New Roman" w:cs="Times New Roman"/>
          <w:color w:val="000000"/>
          <w:sz w:val="28"/>
          <w:szCs w:val="28"/>
        </w:rPr>
        <w:t>1a Điều này;”.</w:t>
      </w:r>
    </w:p>
    <w:p w14:paraId="2DDEC03A" w14:textId="10F6D6D5" w:rsidR="00CC010F" w:rsidRDefault="00B97832" w:rsidP="006A16D4">
      <w:pPr>
        <w:shd w:val="clear" w:color="auto" w:fill="FFFFFF"/>
        <w:spacing w:before="120" w:after="120" w:line="276" w:lineRule="auto"/>
        <w:ind w:firstLine="567"/>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6</w:t>
      </w:r>
      <w:r w:rsidR="00CC010F">
        <w:rPr>
          <w:rFonts w:ascii="Times New Roman" w:eastAsia="Times New Roman" w:hAnsi="Times New Roman" w:cs="Times New Roman"/>
          <w:i/>
          <w:color w:val="000000"/>
          <w:sz w:val="28"/>
          <w:szCs w:val="28"/>
        </w:rPr>
        <w:t xml:space="preserve">. Sửa đổi, bổ sung </w:t>
      </w:r>
      <w:r w:rsidR="005A3660">
        <w:rPr>
          <w:rFonts w:ascii="Times New Roman" w:eastAsia="Times New Roman" w:hAnsi="Times New Roman" w:cs="Times New Roman"/>
          <w:i/>
          <w:color w:val="000000"/>
          <w:sz w:val="28"/>
          <w:szCs w:val="28"/>
        </w:rPr>
        <w:t xml:space="preserve">một số khoản của </w:t>
      </w:r>
      <w:r w:rsidR="00CC010F">
        <w:rPr>
          <w:rFonts w:ascii="Times New Roman" w:eastAsia="Times New Roman" w:hAnsi="Times New Roman" w:cs="Times New Roman"/>
          <w:i/>
          <w:color w:val="000000"/>
          <w:sz w:val="28"/>
          <w:szCs w:val="28"/>
        </w:rPr>
        <w:t>Điều 14 như sau:</w:t>
      </w:r>
    </w:p>
    <w:p w14:paraId="55814CC8" w14:textId="77777777" w:rsidR="00CC010F" w:rsidRDefault="00CC010F" w:rsidP="006A16D4">
      <w:pPr>
        <w:shd w:val="clear" w:color="auto" w:fill="FFFFFF"/>
        <w:spacing w:before="120" w:after="120" w:line="276" w:lineRule="auto"/>
        <w:ind w:firstLine="567"/>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a) Sửa đổi khoản 1 như sau:</w:t>
      </w:r>
    </w:p>
    <w:p w14:paraId="5C6B7B15" w14:textId="77777777" w:rsidR="00CC010F" w:rsidRPr="00C87C18" w:rsidRDefault="00CC010F" w:rsidP="006A16D4">
      <w:pPr>
        <w:shd w:val="clear" w:color="auto" w:fill="FFFFFF"/>
        <w:spacing w:before="120" w:after="120" w:line="276" w:lineRule="auto"/>
        <w:ind w:firstLine="567"/>
        <w:jc w:val="both"/>
        <w:rPr>
          <w:rFonts w:ascii="Times New Roman" w:eastAsia="Times New Roman" w:hAnsi="Times New Roman" w:cs="Times New Roman"/>
          <w:color w:val="000000"/>
          <w:sz w:val="28"/>
          <w:szCs w:val="28"/>
        </w:rPr>
      </w:pPr>
      <w:r w:rsidRPr="00C87C18">
        <w:rPr>
          <w:rFonts w:ascii="Times New Roman" w:eastAsia="Times New Roman" w:hAnsi="Times New Roman" w:cs="Times New Roman"/>
          <w:color w:val="000000"/>
          <w:sz w:val="28"/>
          <w:szCs w:val="28"/>
        </w:rPr>
        <w:lastRenderedPageBreak/>
        <w:t xml:space="preserve">“1. Phạt cảnh cáo đối với hành vi để hư hỏng dưới 50% </w:t>
      </w:r>
      <w:r w:rsidR="00D8159C">
        <w:rPr>
          <w:rFonts w:ascii="Times New Roman" w:eastAsia="Times New Roman" w:hAnsi="Times New Roman" w:cs="Times New Roman"/>
          <w:color w:val="000000"/>
          <w:sz w:val="28"/>
          <w:szCs w:val="28"/>
        </w:rPr>
        <w:t>số lượng chỉ tiêu</w:t>
      </w:r>
      <w:r w:rsidR="00F0356B">
        <w:rPr>
          <w:rFonts w:ascii="Times New Roman" w:eastAsia="Times New Roman" w:hAnsi="Times New Roman" w:cs="Times New Roman"/>
          <w:color w:val="000000"/>
          <w:sz w:val="28"/>
          <w:szCs w:val="28"/>
        </w:rPr>
        <w:t xml:space="preserve"> </w:t>
      </w:r>
      <w:r w:rsidR="004407B3" w:rsidRPr="00C75D7A">
        <w:rPr>
          <w:rFonts w:ascii="Times New Roman" w:eastAsia="Times New Roman" w:hAnsi="Times New Roman" w:cs="Times New Roman"/>
          <w:color w:val="000000"/>
          <w:sz w:val="28"/>
          <w:szCs w:val="28"/>
        </w:rPr>
        <w:t>thông tin thống kê</w:t>
      </w:r>
      <w:r w:rsidR="004407B3" w:rsidRPr="00707793">
        <w:rPr>
          <w:rFonts w:ascii="Times New Roman" w:eastAsia="Times New Roman" w:hAnsi="Times New Roman" w:cs="Times New Roman"/>
          <w:color w:val="000000"/>
          <w:sz w:val="28"/>
          <w:szCs w:val="28"/>
        </w:rPr>
        <w:t xml:space="preserve"> </w:t>
      </w:r>
      <w:r w:rsidR="004407B3">
        <w:rPr>
          <w:rFonts w:ascii="Times New Roman" w:eastAsia="Times New Roman" w:hAnsi="Times New Roman" w:cs="Times New Roman"/>
          <w:color w:val="000000"/>
          <w:sz w:val="28"/>
          <w:szCs w:val="28"/>
        </w:rPr>
        <w:t xml:space="preserve">trong </w:t>
      </w:r>
      <w:r w:rsidRPr="00C87C18">
        <w:rPr>
          <w:rFonts w:ascii="Times New Roman" w:eastAsia="Times New Roman" w:hAnsi="Times New Roman" w:cs="Times New Roman"/>
          <w:color w:val="000000"/>
          <w:sz w:val="28"/>
          <w:szCs w:val="28"/>
        </w:rPr>
        <w:t>phiếu, biểu điều tra, báo cáo thống kê trong thời hạn lưu trữ theo quy định, nhưng còn khả năng khôi phục.”.</w:t>
      </w:r>
    </w:p>
    <w:p w14:paraId="225DBA15" w14:textId="77777777" w:rsidR="00CC010F" w:rsidRDefault="00CC010F" w:rsidP="006A16D4">
      <w:pPr>
        <w:shd w:val="clear" w:color="auto" w:fill="FFFFFF"/>
        <w:spacing w:before="120" w:after="120" w:line="276" w:lineRule="auto"/>
        <w:ind w:firstLine="567"/>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b) Bổ sung khoản 1a vào sau khoản 1 như sau:</w:t>
      </w:r>
    </w:p>
    <w:p w14:paraId="00B88F39" w14:textId="77777777" w:rsidR="00CC010F" w:rsidRDefault="00CC010F" w:rsidP="006A16D4">
      <w:pPr>
        <w:shd w:val="clear" w:color="auto" w:fill="FFFFFF"/>
        <w:spacing w:before="120" w:after="120" w:line="276" w:lineRule="auto"/>
        <w:ind w:firstLine="567"/>
        <w:jc w:val="both"/>
        <w:rPr>
          <w:rFonts w:ascii="Times New Roman" w:eastAsia="Times New Roman" w:hAnsi="Times New Roman" w:cs="Times New Roman"/>
          <w:color w:val="000000"/>
          <w:sz w:val="28"/>
          <w:szCs w:val="28"/>
        </w:rPr>
      </w:pPr>
      <w:r w:rsidRPr="00C87C18">
        <w:rPr>
          <w:rFonts w:ascii="Times New Roman" w:eastAsia="Times New Roman" w:hAnsi="Times New Roman" w:cs="Times New Roman"/>
          <w:color w:val="000000"/>
          <w:sz w:val="28"/>
          <w:szCs w:val="28"/>
        </w:rPr>
        <w:t>“1a. Phạt tiền từ 500.000 đồng đến 1.000.000 đồng</w:t>
      </w:r>
      <w:r w:rsidR="00F87BDA">
        <w:rPr>
          <w:rFonts w:ascii="Times New Roman" w:eastAsia="Times New Roman" w:hAnsi="Times New Roman" w:cs="Times New Roman"/>
          <w:color w:val="000000"/>
          <w:sz w:val="28"/>
          <w:szCs w:val="28"/>
        </w:rPr>
        <w:t xml:space="preserve"> đối với hành vi để hư hỏng từ</w:t>
      </w:r>
      <w:r w:rsidRPr="00C87C18">
        <w:rPr>
          <w:rFonts w:ascii="Times New Roman" w:eastAsia="Times New Roman" w:hAnsi="Times New Roman" w:cs="Times New Roman"/>
          <w:color w:val="000000"/>
          <w:sz w:val="28"/>
          <w:szCs w:val="28"/>
        </w:rPr>
        <w:t xml:space="preserve"> 50% </w:t>
      </w:r>
      <w:r w:rsidR="00D8159C">
        <w:rPr>
          <w:rFonts w:ascii="Times New Roman" w:eastAsia="Times New Roman" w:hAnsi="Times New Roman" w:cs="Times New Roman"/>
          <w:color w:val="000000"/>
          <w:sz w:val="28"/>
          <w:szCs w:val="28"/>
        </w:rPr>
        <w:t>số lượng chỉ tiêu</w:t>
      </w:r>
      <w:r w:rsidR="00F0356B">
        <w:rPr>
          <w:rFonts w:ascii="Times New Roman" w:eastAsia="Times New Roman" w:hAnsi="Times New Roman" w:cs="Times New Roman"/>
          <w:color w:val="000000"/>
          <w:sz w:val="28"/>
          <w:szCs w:val="28"/>
        </w:rPr>
        <w:t xml:space="preserve"> </w:t>
      </w:r>
      <w:r w:rsidR="0068405A">
        <w:rPr>
          <w:rFonts w:ascii="Times New Roman" w:eastAsia="Times New Roman" w:hAnsi="Times New Roman" w:cs="Times New Roman"/>
          <w:color w:val="000000"/>
          <w:sz w:val="28"/>
          <w:szCs w:val="28"/>
        </w:rPr>
        <w:t xml:space="preserve">thông tin thống kê </w:t>
      </w:r>
      <w:r w:rsidR="00D8159C">
        <w:rPr>
          <w:rFonts w:ascii="Times New Roman" w:eastAsia="Times New Roman" w:hAnsi="Times New Roman" w:cs="Times New Roman"/>
          <w:color w:val="000000"/>
          <w:sz w:val="28"/>
          <w:szCs w:val="28"/>
        </w:rPr>
        <w:t xml:space="preserve">trở lên </w:t>
      </w:r>
      <w:r w:rsidR="0068405A">
        <w:rPr>
          <w:rFonts w:ascii="Times New Roman" w:eastAsia="Times New Roman" w:hAnsi="Times New Roman" w:cs="Times New Roman"/>
          <w:color w:val="000000"/>
          <w:sz w:val="28"/>
          <w:szCs w:val="28"/>
        </w:rPr>
        <w:t xml:space="preserve">trong </w:t>
      </w:r>
      <w:r w:rsidRPr="00C87C18">
        <w:rPr>
          <w:rFonts w:ascii="Times New Roman" w:eastAsia="Times New Roman" w:hAnsi="Times New Roman" w:cs="Times New Roman"/>
          <w:color w:val="000000"/>
          <w:sz w:val="28"/>
          <w:szCs w:val="28"/>
        </w:rPr>
        <w:t>phiếu, biểu điều tra, báo cáo thống kê trong thời hạn lưu trữ theo quy định, nhưng còn khả năng khôi phục.”.</w:t>
      </w:r>
    </w:p>
    <w:p w14:paraId="435B3E25" w14:textId="77777777" w:rsidR="00D8159C" w:rsidRPr="00C87C18" w:rsidRDefault="00806642" w:rsidP="006A16D4">
      <w:pPr>
        <w:shd w:val="clear" w:color="auto" w:fill="FFFFFF"/>
        <w:spacing w:before="120" w:after="120" w:line="276" w:lineRule="auto"/>
        <w:ind w:firstLine="567"/>
        <w:jc w:val="both"/>
        <w:rPr>
          <w:rFonts w:ascii="Times New Roman" w:eastAsia="Times New Roman" w:hAnsi="Times New Roman" w:cs="Times New Roman"/>
          <w:i/>
          <w:color w:val="000000"/>
          <w:sz w:val="28"/>
          <w:szCs w:val="28"/>
        </w:rPr>
      </w:pPr>
      <w:r w:rsidRPr="00C87C18">
        <w:rPr>
          <w:rFonts w:ascii="Times New Roman" w:eastAsia="Times New Roman" w:hAnsi="Times New Roman" w:cs="Times New Roman"/>
          <w:i/>
          <w:color w:val="000000"/>
          <w:sz w:val="28"/>
          <w:szCs w:val="28"/>
        </w:rPr>
        <w:t xml:space="preserve">c) Sửa đổi khoản 3 như sau: </w:t>
      </w:r>
    </w:p>
    <w:p w14:paraId="1E6BF360" w14:textId="77777777" w:rsidR="00806642" w:rsidRPr="00C87C18" w:rsidRDefault="00806642" w:rsidP="006A16D4">
      <w:pPr>
        <w:shd w:val="clear" w:color="auto" w:fill="FFFFFF"/>
        <w:spacing w:before="120" w:after="120" w:line="276"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Áp dụng biện pháp khắc phục hậu quả: Buộc khôi phục lại phiếu, biểu điều tra, báo cáo thống kê còn khả năng khôi phục đối với hành vi vi phạm quy định tại khoản 1, 1a Điều này.”.</w:t>
      </w:r>
    </w:p>
    <w:p w14:paraId="2E647854" w14:textId="689C6565" w:rsidR="00AA40F8" w:rsidRPr="00535C3B" w:rsidRDefault="00B97832" w:rsidP="006A16D4">
      <w:pPr>
        <w:shd w:val="clear" w:color="auto" w:fill="FFFFFF"/>
        <w:spacing w:before="120" w:after="120" w:line="276" w:lineRule="auto"/>
        <w:ind w:firstLine="567"/>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7</w:t>
      </w:r>
      <w:r w:rsidR="00AA40F8" w:rsidRPr="00535C3B">
        <w:rPr>
          <w:rFonts w:ascii="Times New Roman" w:eastAsia="Times New Roman" w:hAnsi="Times New Roman" w:cs="Times New Roman"/>
          <w:i/>
          <w:color w:val="000000"/>
          <w:sz w:val="28"/>
          <w:szCs w:val="28"/>
        </w:rPr>
        <w:t>. Sửa đổi</w:t>
      </w:r>
      <w:r w:rsidR="00D75F26">
        <w:rPr>
          <w:rFonts w:ascii="Times New Roman" w:eastAsia="Times New Roman" w:hAnsi="Times New Roman" w:cs="Times New Roman"/>
          <w:i/>
          <w:color w:val="000000"/>
          <w:sz w:val="28"/>
          <w:szCs w:val="28"/>
        </w:rPr>
        <w:t>, bổ sung</w:t>
      </w:r>
      <w:r w:rsidR="00522255" w:rsidRPr="00535C3B">
        <w:rPr>
          <w:rFonts w:ascii="Times New Roman" w:eastAsia="Times New Roman" w:hAnsi="Times New Roman" w:cs="Times New Roman"/>
          <w:i/>
          <w:color w:val="000000"/>
          <w:sz w:val="28"/>
          <w:szCs w:val="28"/>
        </w:rPr>
        <w:t xml:space="preserve"> </w:t>
      </w:r>
      <w:r w:rsidR="00AA40F8" w:rsidRPr="00535C3B">
        <w:rPr>
          <w:rFonts w:ascii="Times New Roman" w:eastAsia="Times New Roman" w:hAnsi="Times New Roman" w:cs="Times New Roman"/>
          <w:i/>
          <w:color w:val="000000"/>
          <w:sz w:val="28"/>
          <w:szCs w:val="28"/>
        </w:rPr>
        <w:t>Điều 17 như sau:</w:t>
      </w:r>
    </w:p>
    <w:p w14:paraId="5F68E8CF" w14:textId="77777777" w:rsidR="00987E76" w:rsidRPr="00535C3B" w:rsidRDefault="00AA40F8" w:rsidP="006A16D4">
      <w:pPr>
        <w:shd w:val="clear" w:color="auto" w:fill="FFFFFF"/>
        <w:spacing w:before="120" w:after="120" w:line="276" w:lineRule="auto"/>
        <w:ind w:firstLine="567"/>
        <w:jc w:val="both"/>
        <w:rPr>
          <w:rFonts w:ascii="Times New Roman" w:eastAsia="Times New Roman" w:hAnsi="Times New Roman" w:cs="Times New Roman"/>
          <w:color w:val="000000"/>
          <w:spacing w:val="-4"/>
          <w:sz w:val="28"/>
          <w:szCs w:val="28"/>
        </w:rPr>
      </w:pPr>
      <w:r w:rsidRPr="00535C3B">
        <w:rPr>
          <w:rFonts w:ascii="Times New Roman" w:eastAsia="Times New Roman" w:hAnsi="Times New Roman" w:cs="Times New Roman"/>
          <w:color w:val="000000"/>
          <w:spacing w:val="-4"/>
          <w:sz w:val="28"/>
          <w:szCs w:val="28"/>
        </w:rPr>
        <w:t>“</w:t>
      </w:r>
      <w:r w:rsidR="00987E76" w:rsidRPr="00535C3B">
        <w:rPr>
          <w:rFonts w:ascii="Times New Roman" w:eastAsia="Times New Roman" w:hAnsi="Times New Roman" w:cs="Times New Roman"/>
          <w:b/>
          <w:color w:val="000000"/>
          <w:spacing w:val="-4"/>
          <w:sz w:val="28"/>
          <w:szCs w:val="28"/>
        </w:rPr>
        <w:t xml:space="preserve">Điều 17. Thẩm quyền xử phạt vi phạm hành chính </w:t>
      </w:r>
    </w:p>
    <w:p w14:paraId="56B8332D" w14:textId="52EAC07D" w:rsidR="00B8610B" w:rsidRPr="00535C3B" w:rsidRDefault="00B8610B" w:rsidP="006A16D4">
      <w:pPr>
        <w:shd w:val="clear" w:color="auto" w:fill="FFFFFF"/>
        <w:spacing w:before="120" w:after="120" w:line="276" w:lineRule="auto"/>
        <w:ind w:firstLine="567"/>
        <w:jc w:val="both"/>
        <w:rPr>
          <w:rFonts w:ascii="Times New Roman" w:eastAsia="Times New Roman" w:hAnsi="Times New Roman" w:cs="Times New Roman"/>
          <w:color w:val="000000"/>
          <w:spacing w:val="-4"/>
          <w:sz w:val="28"/>
          <w:szCs w:val="28"/>
        </w:rPr>
      </w:pPr>
      <w:r w:rsidRPr="00535C3B">
        <w:rPr>
          <w:rFonts w:ascii="Times New Roman" w:eastAsia="Times New Roman" w:hAnsi="Times New Roman" w:cs="Times New Roman"/>
          <w:color w:val="000000"/>
          <w:spacing w:val="-4"/>
          <w:sz w:val="28"/>
          <w:szCs w:val="28"/>
        </w:rPr>
        <w:t>1. Thanh tra viên, người được giao thực hiện nhiệm vụ thanh tra chuyên ngành đang thi hành công vụ có quyền: Phạt cảnh cáo.</w:t>
      </w:r>
    </w:p>
    <w:p w14:paraId="7390275A" w14:textId="4DBCB0C1" w:rsidR="00AA40F8" w:rsidRPr="00535C3B" w:rsidRDefault="00AA40F8" w:rsidP="006A16D4">
      <w:pPr>
        <w:shd w:val="clear" w:color="auto" w:fill="FFFFFF"/>
        <w:spacing w:before="120" w:after="120" w:line="276" w:lineRule="auto"/>
        <w:ind w:firstLine="567"/>
        <w:jc w:val="both"/>
        <w:rPr>
          <w:rFonts w:ascii="Times New Roman" w:hAnsi="Times New Roman" w:cs="Times New Roman"/>
          <w:sz w:val="28"/>
          <w:szCs w:val="28"/>
        </w:rPr>
      </w:pPr>
      <w:r w:rsidRPr="00535C3B">
        <w:rPr>
          <w:rFonts w:ascii="Times New Roman" w:eastAsia="Times New Roman" w:hAnsi="Times New Roman" w:cs="Times New Roman"/>
          <w:color w:val="000000"/>
          <w:sz w:val="28"/>
          <w:szCs w:val="28"/>
        </w:rPr>
        <w:t xml:space="preserve">2. </w:t>
      </w:r>
      <w:r w:rsidR="00D070D2" w:rsidRPr="00535C3B">
        <w:rPr>
          <w:rFonts w:ascii="Times New Roman" w:eastAsia="Times New Roman" w:hAnsi="Times New Roman" w:cs="Times New Roman"/>
          <w:color w:val="000000"/>
          <w:sz w:val="28"/>
          <w:szCs w:val="28"/>
        </w:rPr>
        <w:t xml:space="preserve">Chánh </w:t>
      </w:r>
      <w:r w:rsidR="00854907" w:rsidRPr="00535C3B">
        <w:rPr>
          <w:rFonts w:ascii="Times New Roman" w:eastAsia="Times New Roman" w:hAnsi="Times New Roman" w:cs="Times New Roman"/>
          <w:color w:val="000000"/>
          <w:sz w:val="28"/>
          <w:szCs w:val="28"/>
        </w:rPr>
        <w:t>T</w:t>
      </w:r>
      <w:r w:rsidR="00D070D2" w:rsidRPr="00535C3B">
        <w:rPr>
          <w:rFonts w:ascii="Times New Roman" w:eastAsia="Times New Roman" w:hAnsi="Times New Roman" w:cs="Times New Roman"/>
          <w:color w:val="000000"/>
          <w:sz w:val="28"/>
          <w:szCs w:val="28"/>
        </w:rPr>
        <w:t>hanh tra sở</w:t>
      </w:r>
      <w:r w:rsidR="005C710C">
        <w:rPr>
          <w:rFonts w:ascii="Times New Roman" w:eastAsia="Times New Roman" w:hAnsi="Times New Roman" w:cs="Times New Roman"/>
          <w:color w:val="000000"/>
          <w:sz w:val="28"/>
          <w:szCs w:val="28"/>
        </w:rPr>
        <w:t>;</w:t>
      </w:r>
      <w:r w:rsidR="00D070D2" w:rsidRPr="00535C3B">
        <w:rPr>
          <w:rFonts w:ascii="Times New Roman" w:eastAsia="Times New Roman" w:hAnsi="Times New Roman" w:cs="Times New Roman"/>
          <w:color w:val="000000"/>
          <w:sz w:val="28"/>
          <w:szCs w:val="28"/>
        </w:rPr>
        <w:t xml:space="preserve"> </w:t>
      </w:r>
      <w:r w:rsidR="004C6F26">
        <w:rPr>
          <w:rFonts w:ascii="Times New Roman" w:eastAsia="Times New Roman" w:hAnsi="Times New Roman" w:cs="Times New Roman"/>
          <w:color w:val="000000"/>
          <w:sz w:val="28"/>
          <w:szCs w:val="28"/>
        </w:rPr>
        <w:t xml:space="preserve">Trưởng đoàn thanh tra chuyên ngành Tổng cục Thống kê; </w:t>
      </w:r>
      <w:r w:rsidRPr="00535C3B">
        <w:rPr>
          <w:rFonts w:ascii="Times New Roman" w:eastAsia="Times New Roman" w:hAnsi="Times New Roman" w:cs="Times New Roman"/>
          <w:color w:val="000000"/>
          <w:sz w:val="28"/>
          <w:szCs w:val="28"/>
        </w:rPr>
        <w:t xml:space="preserve">Trưởng đoàn thanh tra Cục Thống kê tỉnh, thành phố trực thuộc </w:t>
      </w:r>
      <w:r w:rsidR="00AE2B85">
        <w:rPr>
          <w:rFonts w:ascii="Times New Roman" w:eastAsia="Times New Roman" w:hAnsi="Times New Roman" w:cs="Times New Roman"/>
          <w:color w:val="000000"/>
          <w:sz w:val="28"/>
          <w:szCs w:val="28"/>
        </w:rPr>
        <w:t>t</w:t>
      </w:r>
      <w:r w:rsidRPr="00535C3B">
        <w:rPr>
          <w:rFonts w:ascii="Times New Roman" w:eastAsia="Times New Roman" w:hAnsi="Times New Roman" w:cs="Times New Roman"/>
          <w:color w:val="000000"/>
          <w:sz w:val="28"/>
          <w:szCs w:val="28"/>
        </w:rPr>
        <w:t>rung ương</w:t>
      </w:r>
      <w:r w:rsidR="004C6F26">
        <w:rPr>
          <w:rFonts w:ascii="Times New Roman" w:eastAsia="Times New Roman" w:hAnsi="Times New Roman" w:cs="Times New Roman"/>
          <w:color w:val="000000"/>
          <w:sz w:val="28"/>
          <w:szCs w:val="28"/>
        </w:rPr>
        <w:t>;</w:t>
      </w:r>
      <w:r w:rsidR="00D333CA">
        <w:rPr>
          <w:rFonts w:ascii="Times New Roman" w:eastAsia="Times New Roman" w:hAnsi="Times New Roman" w:cs="Times New Roman"/>
          <w:color w:val="000000"/>
          <w:sz w:val="28"/>
          <w:szCs w:val="28"/>
        </w:rPr>
        <w:t xml:space="preserve"> Trưởng đoàn </w:t>
      </w:r>
      <w:r w:rsidR="006276A6">
        <w:rPr>
          <w:rFonts w:ascii="Times New Roman" w:eastAsia="Times New Roman" w:hAnsi="Times New Roman" w:cs="Times New Roman"/>
          <w:color w:val="000000"/>
          <w:sz w:val="28"/>
          <w:szCs w:val="28"/>
        </w:rPr>
        <w:t>t</w:t>
      </w:r>
      <w:r w:rsidR="00D333CA">
        <w:rPr>
          <w:rFonts w:ascii="Times New Roman" w:eastAsia="Times New Roman" w:hAnsi="Times New Roman" w:cs="Times New Roman"/>
          <w:color w:val="000000"/>
          <w:sz w:val="28"/>
          <w:szCs w:val="28"/>
        </w:rPr>
        <w:t xml:space="preserve">hanh tra chuyên ngành cấp sở </w:t>
      </w:r>
      <w:r w:rsidRPr="00535C3B">
        <w:rPr>
          <w:rFonts w:ascii="Times New Roman" w:eastAsia="Times New Roman" w:hAnsi="Times New Roman" w:cs="Times New Roman"/>
          <w:color w:val="000000"/>
          <w:sz w:val="28"/>
          <w:szCs w:val="28"/>
        </w:rPr>
        <w:t>có quyền:</w:t>
      </w:r>
    </w:p>
    <w:p w14:paraId="7C429802" w14:textId="77777777" w:rsidR="00AA40F8" w:rsidRPr="00535C3B" w:rsidRDefault="00AA40F8" w:rsidP="006A16D4">
      <w:pPr>
        <w:shd w:val="clear" w:color="auto" w:fill="FFFFFF"/>
        <w:spacing w:before="120" w:after="120" w:line="276" w:lineRule="auto"/>
        <w:ind w:firstLine="567"/>
        <w:jc w:val="both"/>
        <w:rPr>
          <w:rFonts w:ascii="Times New Roman" w:eastAsia="Times New Roman" w:hAnsi="Times New Roman" w:cs="Times New Roman"/>
          <w:color w:val="000000"/>
          <w:sz w:val="28"/>
          <w:szCs w:val="28"/>
        </w:rPr>
      </w:pPr>
      <w:r w:rsidRPr="00535C3B">
        <w:rPr>
          <w:rFonts w:ascii="Times New Roman" w:eastAsia="Times New Roman" w:hAnsi="Times New Roman" w:cs="Times New Roman"/>
          <w:color w:val="000000"/>
          <w:sz w:val="28"/>
          <w:szCs w:val="28"/>
        </w:rPr>
        <w:t>a) Phạt cảnh cáo;</w:t>
      </w:r>
    </w:p>
    <w:p w14:paraId="21CE8FB9" w14:textId="77777777" w:rsidR="00AA40F8" w:rsidRPr="00535C3B" w:rsidRDefault="00AA40F8" w:rsidP="006A16D4">
      <w:pPr>
        <w:shd w:val="clear" w:color="auto" w:fill="FFFFFF"/>
        <w:spacing w:before="120" w:after="120" w:line="276" w:lineRule="auto"/>
        <w:ind w:firstLine="567"/>
        <w:jc w:val="both"/>
        <w:rPr>
          <w:rFonts w:ascii="Times New Roman" w:eastAsia="Times New Roman" w:hAnsi="Times New Roman" w:cs="Times New Roman"/>
          <w:color w:val="000000"/>
          <w:sz w:val="28"/>
          <w:szCs w:val="28"/>
        </w:rPr>
      </w:pPr>
      <w:r w:rsidRPr="00535C3B">
        <w:rPr>
          <w:rFonts w:ascii="Times New Roman" w:eastAsia="Times New Roman" w:hAnsi="Times New Roman" w:cs="Times New Roman"/>
          <w:color w:val="000000"/>
          <w:sz w:val="28"/>
          <w:szCs w:val="28"/>
        </w:rPr>
        <w:t>b) Phạt tiền đến 15.000.000 đồng;</w:t>
      </w:r>
    </w:p>
    <w:p w14:paraId="0C6C5D97" w14:textId="77777777" w:rsidR="00AA40F8" w:rsidRPr="00535C3B" w:rsidRDefault="00AA40F8" w:rsidP="006A16D4">
      <w:pPr>
        <w:shd w:val="clear" w:color="auto" w:fill="FFFFFF"/>
        <w:spacing w:before="120" w:after="120" w:line="276" w:lineRule="auto"/>
        <w:ind w:firstLine="567"/>
        <w:jc w:val="both"/>
        <w:rPr>
          <w:rFonts w:ascii="Times New Roman" w:eastAsia="Times New Roman" w:hAnsi="Times New Roman" w:cs="Times New Roman"/>
          <w:color w:val="000000"/>
          <w:sz w:val="28"/>
          <w:szCs w:val="28"/>
        </w:rPr>
      </w:pPr>
      <w:r w:rsidRPr="00535C3B">
        <w:rPr>
          <w:rFonts w:ascii="Times New Roman" w:eastAsia="Times New Roman" w:hAnsi="Times New Roman" w:cs="Times New Roman"/>
          <w:color w:val="000000"/>
          <w:sz w:val="28"/>
          <w:szCs w:val="28"/>
        </w:rPr>
        <w:t>c) Áp dụng các biện pháp khắc phục hậu quả quy định tại Nghị định này.</w:t>
      </w:r>
    </w:p>
    <w:p w14:paraId="344F11DE" w14:textId="63626AFF" w:rsidR="00AA40F8" w:rsidRPr="00535C3B" w:rsidRDefault="00AA40F8" w:rsidP="006A16D4">
      <w:pPr>
        <w:shd w:val="clear" w:color="auto" w:fill="FFFFFF"/>
        <w:spacing w:before="120" w:after="120" w:line="276" w:lineRule="auto"/>
        <w:ind w:firstLine="567"/>
        <w:jc w:val="both"/>
        <w:rPr>
          <w:rFonts w:ascii="Times New Roman" w:eastAsia="Times New Roman" w:hAnsi="Times New Roman" w:cs="Times New Roman"/>
          <w:color w:val="000000"/>
          <w:sz w:val="28"/>
          <w:szCs w:val="28"/>
        </w:rPr>
      </w:pPr>
      <w:r w:rsidRPr="00535C3B">
        <w:rPr>
          <w:rFonts w:ascii="Times New Roman" w:eastAsia="Times New Roman" w:hAnsi="Times New Roman" w:cs="Times New Roman"/>
          <w:color w:val="000000"/>
          <w:sz w:val="28"/>
          <w:szCs w:val="28"/>
        </w:rPr>
        <w:t xml:space="preserve">3. Cục trưởng Cục Thống kê tỉnh, thành phố trực thuộc </w:t>
      </w:r>
      <w:r w:rsidR="00AE2B85">
        <w:rPr>
          <w:rFonts w:ascii="Times New Roman" w:eastAsia="Times New Roman" w:hAnsi="Times New Roman" w:cs="Times New Roman"/>
          <w:color w:val="000000"/>
          <w:sz w:val="28"/>
          <w:szCs w:val="28"/>
        </w:rPr>
        <w:t>t</w:t>
      </w:r>
      <w:r w:rsidRPr="00535C3B">
        <w:rPr>
          <w:rFonts w:ascii="Times New Roman" w:eastAsia="Times New Roman" w:hAnsi="Times New Roman" w:cs="Times New Roman"/>
          <w:color w:val="000000"/>
          <w:sz w:val="28"/>
          <w:szCs w:val="28"/>
        </w:rPr>
        <w:t xml:space="preserve">rung ương; Trưởng đoàn thanh tra chuyên ngành </w:t>
      </w:r>
      <w:r w:rsidR="00D333CA">
        <w:rPr>
          <w:rFonts w:ascii="Times New Roman" w:eastAsia="Times New Roman" w:hAnsi="Times New Roman" w:cs="Times New Roman"/>
          <w:color w:val="000000"/>
          <w:sz w:val="28"/>
          <w:szCs w:val="28"/>
        </w:rPr>
        <w:t xml:space="preserve">cấp bộ </w:t>
      </w:r>
      <w:r w:rsidRPr="00535C3B">
        <w:rPr>
          <w:rFonts w:ascii="Times New Roman" w:eastAsia="Times New Roman" w:hAnsi="Times New Roman" w:cs="Times New Roman"/>
          <w:color w:val="000000"/>
          <w:sz w:val="28"/>
          <w:szCs w:val="28"/>
        </w:rPr>
        <w:t>có quyền:</w:t>
      </w:r>
    </w:p>
    <w:p w14:paraId="586D4B56" w14:textId="77777777" w:rsidR="00AA40F8" w:rsidRPr="00535C3B" w:rsidRDefault="00AA40F8" w:rsidP="006A16D4">
      <w:pPr>
        <w:shd w:val="clear" w:color="auto" w:fill="FFFFFF"/>
        <w:spacing w:before="120" w:after="120" w:line="276" w:lineRule="auto"/>
        <w:ind w:firstLine="567"/>
        <w:jc w:val="both"/>
        <w:rPr>
          <w:rFonts w:ascii="Times New Roman" w:eastAsia="Times New Roman" w:hAnsi="Times New Roman" w:cs="Times New Roman"/>
          <w:color w:val="000000"/>
          <w:sz w:val="28"/>
          <w:szCs w:val="28"/>
        </w:rPr>
      </w:pPr>
      <w:r w:rsidRPr="00535C3B">
        <w:rPr>
          <w:rFonts w:ascii="Times New Roman" w:eastAsia="Times New Roman" w:hAnsi="Times New Roman" w:cs="Times New Roman"/>
          <w:color w:val="000000"/>
          <w:sz w:val="28"/>
          <w:szCs w:val="28"/>
        </w:rPr>
        <w:t>a) Phạt cảnh cáo;</w:t>
      </w:r>
    </w:p>
    <w:p w14:paraId="73F00C56" w14:textId="77777777" w:rsidR="00AA40F8" w:rsidRPr="00535C3B" w:rsidRDefault="00AA40F8" w:rsidP="006A16D4">
      <w:pPr>
        <w:shd w:val="clear" w:color="auto" w:fill="FFFFFF"/>
        <w:spacing w:before="120" w:after="120" w:line="276" w:lineRule="auto"/>
        <w:ind w:firstLine="567"/>
        <w:jc w:val="both"/>
        <w:rPr>
          <w:rFonts w:ascii="Times New Roman" w:eastAsia="Times New Roman" w:hAnsi="Times New Roman" w:cs="Times New Roman"/>
          <w:color w:val="000000"/>
          <w:sz w:val="28"/>
          <w:szCs w:val="28"/>
        </w:rPr>
      </w:pPr>
      <w:r w:rsidRPr="00535C3B">
        <w:rPr>
          <w:rFonts w:ascii="Times New Roman" w:eastAsia="Times New Roman" w:hAnsi="Times New Roman" w:cs="Times New Roman"/>
          <w:color w:val="000000"/>
          <w:sz w:val="28"/>
          <w:szCs w:val="28"/>
        </w:rPr>
        <w:t>b) Phạt tiền đến 2</w:t>
      </w:r>
      <w:r w:rsidR="00A64AD3" w:rsidRPr="00535C3B">
        <w:rPr>
          <w:rFonts w:ascii="Times New Roman" w:eastAsia="Times New Roman" w:hAnsi="Times New Roman" w:cs="Times New Roman"/>
          <w:color w:val="000000"/>
          <w:sz w:val="28"/>
          <w:szCs w:val="28"/>
        </w:rPr>
        <w:t>1</w:t>
      </w:r>
      <w:r w:rsidRPr="00535C3B">
        <w:rPr>
          <w:rFonts w:ascii="Times New Roman" w:eastAsia="Times New Roman" w:hAnsi="Times New Roman" w:cs="Times New Roman"/>
          <w:color w:val="000000"/>
          <w:sz w:val="28"/>
          <w:szCs w:val="28"/>
        </w:rPr>
        <w:t>.000.000 đồng;</w:t>
      </w:r>
    </w:p>
    <w:p w14:paraId="5B16473C" w14:textId="77777777" w:rsidR="00AA40F8" w:rsidRPr="00535C3B" w:rsidRDefault="00AA40F8" w:rsidP="006A16D4">
      <w:pPr>
        <w:shd w:val="clear" w:color="auto" w:fill="FFFFFF"/>
        <w:spacing w:before="120" w:after="120" w:line="276" w:lineRule="auto"/>
        <w:ind w:firstLine="567"/>
        <w:jc w:val="both"/>
        <w:rPr>
          <w:rFonts w:ascii="Times New Roman" w:eastAsia="Times New Roman" w:hAnsi="Times New Roman" w:cs="Times New Roman"/>
          <w:color w:val="000000"/>
          <w:sz w:val="28"/>
          <w:szCs w:val="28"/>
        </w:rPr>
      </w:pPr>
      <w:r w:rsidRPr="00535C3B">
        <w:rPr>
          <w:rFonts w:ascii="Times New Roman" w:eastAsia="Times New Roman" w:hAnsi="Times New Roman" w:cs="Times New Roman"/>
          <w:color w:val="000000"/>
          <w:sz w:val="28"/>
          <w:szCs w:val="28"/>
        </w:rPr>
        <w:t>c) Áp dụng các biện pháp khắc phục hậu quả quy định tại Nghị định này.</w:t>
      </w:r>
    </w:p>
    <w:p w14:paraId="00B7BCB7" w14:textId="77777777" w:rsidR="00AA40F8" w:rsidRPr="00535C3B" w:rsidRDefault="00AA40F8" w:rsidP="006A16D4">
      <w:pPr>
        <w:shd w:val="clear" w:color="auto" w:fill="FFFFFF"/>
        <w:spacing w:before="120" w:after="120" w:line="276" w:lineRule="auto"/>
        <w:ind w:firstLine="567"/>
        <w:jc w:val="both"/>
        <w:rPr>
          <w:rFonts w:ascii="Times New Roman" w:eastAsia="Times New Roman" w:hAnsi="Times New Roman" w:cs="Times New Roman"/>
          <w:color w:val="000000"/>
          <w:sz w:val="28"/>
          <w:szCs w:val="28"/>
        </w:rPr>
      </w:pPr>
      <w:r w:rsidRPr="00535C3B">
        <w:rPr>
          <w:rFonts w:ascii="Times New Roman" w:eastAsia="Times New Roman" w:hAnsi="Times New Roman" w:cs="Times New Roman"/>
          <w:color w:val="000000"/>
          <w:sz w:val="28"/>
          <w:szCs w:val="28"/>
        </w:rPr>
        <w:t xml:space="preserve">4. </w:t>
      </w:r>
      <w:r w:rsidR="00016C43" w:rsidRPr="00535C3B">
        <w:rPr>
          <w:rFonts w:ascii="Times New Roman" w:eastAsia="Times New Roman" w:hAnsi="Times New Roman" w:cs="Times New Roman"/>
          <w:color w:val="000000"/>
          <w:sz w:val="28"/>
          <w:szCs w:val="28"/>
        </w:rPr>
        <w:t>Tổng cục trưởng Tổng cục Thống kê</w:t>
      </w:r>
      <w:r w:rsidR="004553F1">
        <w:rPr>
          <w:rFonts w:ascii="Times New Roman" w:eastAsia="Times New Roman" w:hAnsi="Times New Roman" w:cs="Times New Roman"/>
          <w:color w:val="000000"/>
          <w:sz w:val="28"/>
          <w:szCs w:val="28"/>
        </w:rPr>
        <w:t>;</w:t>
      </w:r>
      <w:r w:rsidR="00016C43" w:rsidRPr="00535C3B">
        <w:rPr>
          <w:rFonts w:ascii="Times New Roman" w:eastAsia="Times New Roman" w:hAnsi="Times New Roman" w:cs="Times New Roman"/>
          <w:color w:val="000000"/>
          <w:sz w:val="28"/>
          <w:szCs w:val="28"/>
        </w:rPr>
        <w:t xml:space="preserve"> </w:t>
      </w:r>
      <w:r w:rsidRPr="00535C3B">
        <w:rPr>
          <w:rFonts w:ascii="Times New Roman" w:eastAsia="Times New Roman" w:hAnsi="Times New Roman" w:cs="Times New Roman"/>
          <w:color w:val="000000"/>
          <w:sz w:val="28"/>
          <w:szCs w:val="28"/>
        </w:rPr>
        <w:t xml:space="preserve">Chánh Thanh tra </w:t>
      </w:r>
      <w:r w:rsidR="004474B3">
        <w:rPr>
          <w:rFonts w:ascii="Times New Roman" w:eastAsia="Times New Roman" w:hAnsi="Times New Roman" w:cs="Times New Roman"/>
          <w:color w:val="000000"/>
          <w:sz w:val="28"/>
          <w:szCs w:val="28"/>
        </w:rPr>
        <w:t>bộ, cơ quan ngang</w:t>
      </w:r>
      <w:r w:rsidR="00D070D2" w:rsidRPr="00535C3B">
        <w:rPr>
          <w:rFonts w:ascii="Times New Roman" w:eastAsia="Times New Roman" w:hAnsi="Times New Roman" w:cs="Times New Roman"/>
          <w:color w:val="000000"/>
          <w:sz w:val="28"/>
          <w:szCs w:val="28"/>
        </w:rPr>
        <w:t xml:space="preserve"> bộ</w:t>
      </w:r>
      <w:r w:rsidRPr="00535C3B">
        <w:rPr>
          <w:rFonts w:ascii="Times New Roman" w:eastAsia="Times New Roman" w:hAnsi="Times New Roman" w:cs="Times New Roman"/>
          <w:color w:val="000000"/>
          <w:sz w:val="28"/>
          <w:szCs w:val="28"/>
        </w:rPr>
        <w:t xml:space="preserve"> có quyền:</w:t>
      </w:r>
    </w:p>
    <w:p w14:paraId="23CF6BE2" w14:textId="77777777" w:rsidR="00AA40F8" w:rsidRPr="00535C3B" w:rsidRDefault="00AA40F8" w:rsidP="006A16D4">
      <w:pPr>
        <w:shd w:val="clear" w:color="auto" w:fill="FFFFFF"/>
        <w:spacing w:before="120" w:after="120" w:line="276" w:lineRule="auto"/>
        <w:ind w:firstLine="567"/>
        <w:jc w:val="both"/>
        <w:rPr>
          <w:rFonts w:ascii="Times New Roman" w:eastAsia="Times New Roman" w:hAnsi="Times New Roman" w:cs="Times New Roman"/>
          <w:color w:val="000000"/>
          <w:sz w:val="28"/>
          <w:szCs w:val="28"/>
        </w:rPr>
      </w:pPr>
      <w:r w:rsidRPr="00535C3B">
        <w:rPr>
          <w:rFonts w:ascii="Times New Roman" w:eastAsia="Times New Roman" w:hAnsi="Times New Roman" w:cs="Times New Roman"/>
          <w:color w:val="000000"/>
          <w:sz w:val="28"/>
          <w:szCs w:val="28"/>
        </w:rPr>
        <w:t>a) Phạt cảnh cáo;</w:t>
      </w:r>
    </w:p>
    <w:p w14:paraId="676A87CE" w14:textId="77777777" w:rsidR="00AA40F8" w:rsidRPr="00535C3B" w:rsidRDefault="00AA40F8" w:rsidP="006A16D4">
      <w:pPr>
        <w:shd w:val="clear" w:color="auto" w:fill="FFFFFF"/>
        <w:spacing w:before="120" w:after="120" w:line="276" w:lineRule="auto"/>
        <w:ind w:firstLine="567"/>
        <w:jc w:val="both"/>
        <w:rPr>
          <w:rFonts w:ascii="Times New Roman" w:eastAsia="Times New Roman" w:hAnsi="Times New Roman" w:cs="Times New Roman"/>
          <w:color w:val="000000"/>
          <w:sz w:val="28"/>
          <w:szCs w:val="28"/>
        </w:rPr>
      </w:pPr>
      <w:r w:rsidRPr="00535C3B">
        <w:rPr>
          <w:rFonts w:ascii="Times New Roman" w:eastAsia="Times New Roman" w:hAnsi="Times New Roman" w:cs="Times New Roman"/>
          <w:color w:val="000000"/>
          <w:sz w:val="28"/>
          <w:szCs w:val="28"/>
        </w:rPr>
        <w:t>b) Phạt tiền đến 30.000.000 đồng;</w:t>
      </w:r>
    </w:p>
    <w:p w14:paraId="7CE8D2D8" w14:textId="77777777" w:rsidR="00AA40F8" w:rsidRPr="00535C3B" w:rsidRDefault="00AA40F8" w:rsidP="006A16D4">
      <w:pPr>
        <w:shd w:val="clear" w:color="auto" w:fill="FFFFFF"/>
        <w:spacing w:before="120" w:after="120" w:line="276" w:lineRule="auto"/>
        <w:ind w:firstLine="567"/>
        <w:jc w:val="both"/>
        <w:rPr>
          <w:rFonts w:ascii="Times New Roman" w:eastAsia="Times New Roman" w:hAnsi="Times New Roman" w:cs="Times New Roman"/>
          <w:color w:val="000000"/>
          <w:sz w:val="28"/>
          <w:szCs w:val="28"/>
        </w:rPr>
      </w:pPr>
      <w:r w:rsidRPr="00535C3B">
        <w:rPr>
          <w:rFonts w:ascii="Times New Roman" w:eastAsia="Times New Roman" w:hAnsi="Times New Roman" w:cs="Times New Roman"/>
          <w:color w:val="000000"/>
          <w:sz w:val="28"/>
          <w:szCs w:val="28"/>
        </w:rPr>
        <w:lastRenderedPageBreak/>
        <w:t>c) Áp dụng các biện pháp khắc phục hậu quả quy định tại Nghị định này.”</w:t>
      </w:r>
      <w:r w:rsidR="00582847" w:rsidRPr="00535C3B">
        <w:rPr>
          <w:rFonts w:ascii="Times New Roman" w:eastAsia="Times New Roman" w:hAnsi="Times New Roman" w:cs="Times New Roman"/>
          <w:color w:val="000000"/>
          <w:sz w:val="28"/>
          <w:szCs w:val="28"/>
        </w:rPr>
        <w:t>.</w:t>
      </w:r>
    </w:p>
    <w:p w14:paraId="0AEDAB4C" w14:textId="12E74B5D" w:rsidR="005A696A" w:rsidRPr="00535C3B" w:rsidRDefault="00B97832" w:rsidP="006A16D4">
      <w:pPr>
        <w:shd w:val="clear" w:color="auto" w:fill="FFFFFF"/>
        <w:spacing w:before="120" w:after="120" w:line="276" w:lineRule="auto"/>
        <w:ind w:firstLine="567"/>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8</w:t>
      </w:r>
      <w:r w:rsidR="001912D4" w:rsidRPr="00535C3B">
        <w:rPr>
          <w:rFonts w:ascii="Times New Roman" w:eastAsia="Times New Roman" w:hAnsi="Times New Roman" w:cs="Times New Roman"/>
          <w:i/>
          <w:color w:val="000000"/>
          <w:sz w:val="28"/>
          <w:szCs w:val="28"/>
        </w:rPr>
        <w:t xml:space="preserve">. </w:t>
      </w:r>
      <w:r w:rsidR="005A696A" w:rsidRPr="00535C3B">
        <w:rPr>
          <w:rFonts w:ascii="Times New Roman" w:eastAsia="Times New Roman" w:hAnsi="Times New Roman" w:cs="Times New Roman"/>
          <w:i/>
          <w:color w:val="000000"/>
          <w:sz w:val="28"/>
          <w:szCs w:val="28"/>
        </w:rPr>
        <w:t>Sửa đổi</w:t>
      </w:r>
      <w:r w:rsidR="00C75C62" w:rsidRPr="00535C3B">
        <w:rPr>
          <w:rFonts w:ascii="Times New Roman" w:eastAsia="Times New Roman" w:hAnsi="Times New Roman" w:cs="Times New Roman"/>
          <w:i/>
          <w:color w:val="000000"/>
          <w:sz w:val="28"/>
          <w:szCs w:val="28"/>
        </w:rPr>
        <w:t xml:space="preserve">, bổ sung </w:t>
      </w:r>
      <w:r w:rsidR="005A696A" w:rsidRPr="00535C3B">
        <w:rPr>
          <w:rFonts w:ascii="Times New Roman" w:eastAsia="Times New Roman" w:hAnsi="Times New Roman" w:cs="Times New Roman"/>
          <w:i/>
          <w:color w:val="000000"/>
          <w:sz w:val="28"/>
          <w:szCs w:val="28"/>
        </w:rPr>
        <w:t>Điều 18 như sau:</w:t>
      </w:r>
    </w:p>
    <w:p w14:paraId="5AD13BC7" w14:textId="77777777" w:rsidR="00987E76" w:rsidRPr="00535C3B" w:rsidRDefault="00987E76" w:rsidP="006A16D4">
      <w:pPr>
        <w:shd w:val="clear" w:color="auto" w:fill="FFFFFF"/>
        <w:spacing w:before="120" w:after="120" w:line="276" w:lineRule="auto"/>
        <w:ind w:firstLine="567"/>
        <w:jc w:val="both"/>
        <w:rPr>
          <w:rFonts w:ascii="Times New Roman" w:eastAsia="Times New Roman" w:hAnsi="Times New Roman" w:cs="Times New Roman"/>
          <w:b/>
          <w:color w:val="000000"/>
          <w:sz w:val="28"/>
          <w:szCs w:val="28"/>
        </w:rPr>
      </w:pPr>
      <w:r w:rsidRPr="00535C3B">
        <w:rPr>
          <w:rFonts w:ascii="Times New Roman" w:eastAsia="Times New Roman" w:hAnsi="Times New Roman" w:cs="Times New Roman"/>
          <w:i/>
          <w:color w:val="000000"/>
          <w:sz w:val="28"/>
          <w:szCs w:val="28"/>
        </w:rPr>
        <w:t>“</w:t>
      </w:r>
      <w:r w:rsidRPr="00535C3B">
        <w:rPr>
          <w:rFonts w:ascii="Times New Roman" w:eastAsia="Times New Roman" w:hAnsi="Times New Roman" w:cs="Times New Roman"/>
          <w:b/>
          <w:color w:val="000000"/>
          <w:sz w:val="28"/>
          <w:szCs w:val="28"/>
        </w:rPr>
        <w:t>Điều 18.</w:t>
      </w:r>
      <w:r w:rsidRPr="00535C3B">
        <w:rPr>
          <w:rFonts w:ascii="Times New Roman" w:eastAsia="Times New Roman" w:hAnsi="Times New Roman" w:cs="Times New Roman"/>
          <w:i/>
          <w:color w:val="000000"/>
          <w:sz w:val="28"/>
          <w:szCs w:val="28"/>
        </w:rPr>
        <w:t xml:space="preserve"> </w:t>
      </w:r>
      <w:r w:rsidR="00DE68DE" w:rsidRPr="00535C3B">
        <w:rPr>
          <w:rFonts w:ascii="Times New Roman" w:eastAsia="Times New Roman" w:hAnsi="Times New Roman" w:cs="Times New Roman"/>
          <w:b/>
          <w:color w:val="000000"/>
          <w:sz w:val="28"/>
          <w:szCs w:val="28"/>
        </w:rPr>
        <w:t>Phân định thẩm quyền xử phạt vi phạm hành chính</w:t>
      </w:r>
    </w:p>
    <w:p w14:paraId="27EF31D6" w14:textId="5AD5BA72" w:rsidR="00DE68DE" w:rsidRPr="00535C3B" w:rsidRDefault="00DE68DE" w:rsidP="006A16D4">
      <w:pPr>
        <w:shd w:val="clear" w:color="auto" w:fill="FFFFFF"/>
        <w:spacing w:before="120" w:after="120" w:line="276" w:lineRule="auto"/>
        <w:ind w:firstLine="567"/>
        <w:jc w:val="both"/>
        <w:rPr>
          <w:rFonts w:ascii="Times New Roman" w:eastAsia="Times New Roman" w:hAnsi="Times New Roman" w:cs="Times New Roman"/>
          <w:color w:val="000000"/>
          <w:sz w:val="28"/>
          <w:szCs w:val="28"/>
        </w:rPr>
      </w:pPr>
      <w:r w:rsidRPr="00535C3B">
        <w:rPr>
          <w:rFonts w:ascii="Times New Roman" w:eastAsia="Times New Roman" w:hAnsi="Times New Roman" w:cs="Times New Roman"/>
          <w:color w:val="000000"/>
          <w:sz w:val="28"/>
          <w:szCs w:val="28"/>
        </w:rPr>
        <w:t>1. Chủ tịch Ủy ban nhân dân</w:t>
      </w:r>
      <w:r w:rsidR="00161B04">
        <w:rPr>
          <w:rFonts w:ascii="Times New Roman" w:eastAsia="Times New Roman" w:hAnsi="Times New Roman" w:cs="Times New Roman"/>
          <w:color w:val="000000"/>
          <w:sz w:val="28"/>
          <w:szCs w:val="28"/>
        </w:rPr>
        <w:t xml:space="preserve"> </w:t>
      </w:r>
      <w:r w:rsidRPr="00535C3B">
        <w:rPr>
          <w:rFonts w:ascii="Times New Roman" w:eastAsia="Times New Roman" w:hAnsi="Times New Roman" w:cs="Times New Roman"/>
          <w:color w:val="000000"/>
          <w:sz w:val="28"/>
          <w:szCs w:val="28"/>
        </w:rPr>
        <w:t xml:space="preserve">cấp </w:t>
      </w:r>
      <w:r w:rsidR="00D7394A">
        <w:rPr>
          <w:rFonts w:ascii="Times New Roman" w:eastAsia="Times New Roman" w:hAnsi="Times New Roman" w:cs="Times New Roman"/>
          <w:color w:val="000000"/>
          <w:sz w:val="28"/>
          <w:szCs w:val="28"/>
        </w:rPr>
        <w:t xml:space="preserve">xã </w:t>
      </w:r>
      <w:r w:rsidRPr="00535C3B">
        <w:rPr>
          <w:rFonts w:ascii="Times New Roman" w:eastAsia="Times New Roman" w:hAnsi="Times New Roman" w:cs="Times New Roman"/>
          <w:color w:val="000000"/>
          <w:sz w:val="28"/>
          <w:szCs w:val="28"/>
        </w:rPr>
        <w:t xml:space="preserve">có thẩm quyền xử phạt </w:t>
      </w:r>
      <w:r w:rsidR="0041472A">
        <w:rPr>
          <w:rFonts w:ascii="Times New Roman" w:eastAsia="Times New Roman" w:hAnsi="Times New Roman" w:cs="Times New Roman"/>
          <w:color w:val="000000"/>
          <w:sz w:val="28"/>
          <w:szCs w:val="28"/>
        </w:rPr>
        <w:t xml:space="preserve">vi phạm hành chính </w:t>
      </w:r>
      <w:r w:rsidRPr="00535C3B">
        <w:rPr>
          <w:rFonts w:ascii="Times New Roman" w:eastAsia="Times New Roman" w:hAnsi="Times New Roman" w:cs="Times New Roman"/>
          <w:color w:val="000000"/>
          <w:sz w:val="28"/>
          <w:szCs w:val="28"/>
        </w:rPr>
        <w:t xml:space="preserve">đối với các hành vi vi phạm quy định tại </w:t>
      </w:r>
      <w:r w:rsidR="00A15281" w:rsidRPr="00535C3B">
        <w:rPr>
          <w:rFonts w:ascii="Times New Roman" w:eastAsia="Times New Roman" w:hAnsi="Times New Roman" w:cs="Times New Roman"/>
          <w:color w:val="000000"/>
          <w:sz w:val="28"/>
          <w:szCs w:val="28"/>
        </w:rPr>
        <w:t>khoản 1, 2</w:t>
      </w:r>
      <w:r w:rsidR="00971C1C">
        <w:rPr>
          <w:rFonts w:ascii="Times New Roman" w:eastAsia="Times New Roman" w:hAnsi="Times New Roman" w:cs="Times New Roman"/>
          <w:color w:val="000000"/>
          <w:sz w:val="28"/>
          <w:szCs w:val="28"/>
        </w:rPr>
        <w:t xml:space="preserve"> và</w:t>
      </w:r>
      <w:r w:rsidR="00A15281" w:rsidRPr="00535C3B">
        <w:rPr>
          <w:rFonts w:ascii="Times New Roman" w:eastAsia="Times New Roman" w:hAnsi="Times New Roman" w:cs="Times New Roman"/>
          <w:color w:val="000000"/>
          <w:sz w:val="28"/>
          <w:szCs w:val="28"/>
        </w:rPr>
        <w:t xml:space="preserve"> 3 Điều 5; khoản 1, 2 Điều 7; khoản 1 Điều 8</w:t>
      </w:r>
      <w:r w:rsidR="00246525">
        <w:rPr>
          <w:rFonts w:ascii="Times New Roman" w:eastAsia="Times New Roman" w:hAnsi="Times New Roman" w:cs="Times New Roman"/>
          <w:color w:val="000000"/>
          <w:sz w:val="28"/>
          <w:szCs w:val="28"/>
        </w:rPr>
        <w:t xml:space="preserve"> </w:t>
      </w:r>
      <w:r w:rsidR="00A15281" w:rsidRPr="00535C3B">
        <w:rPr>
          <w:rFonts w:ascii="Times New Roman" w:eastAsia="Times New Roman" w:hAnsi="Times New Roman" w:cs="Times New Roman"/>
          <w:color w:val="000000"/>
          <w:sz w:val="28"/>
          <w:szCs w:val="28"/>
        </w:rPr>
        <w:t>của Nghị định này.</w:t>
      </w:r>
    </w:p>
    <w:p w14:paraId="1E57B1D7" w14:textId="407F3588" w:rsidR="00A15281" w:rsidRPr="00535C3B" w:rsidRDefault="00A15281" w:rsidP="006A16D4">
      <w:pPr>
        <w:shd w:val="clear" w:color="auto" w:fill="FFFFFF"/>
        <w:spacing w:before="120" w:after="120" w:line="276" w:lineRule="auto"/>
        <w:ind w:firstLine="567"/>
        <w:jc w:val="both"/>
        <w:rPr>
          <w:rFonts w:ascii="Times New Roman" w:eastAsia="Times New Roman" w:hAnsi="Times New Roman" w:cs="Times New Roman"/>
          <w:color w:val="000000"/>
          <w:sz w:val="28"/>
          <w:szCs w:val="28"/>
        </w:rPr>
      </w:pPr>
      <w:r w:rsidRPr="00535C3B">
        <w:rPr>
          <w:rFonts w:ascii="Times New Roman" w:eastAsia="Times New Roman" w:hAnsi="Times New Roman" w:cs="Times New Roman"/>
          <w:color w:val="000000"/>
          <w:sz w:val="28"/>
          <w:szCs w:val="28"/>
        </w:rPr>
        <w:t xml:space="preserve">2. Chủ tịch Ủy ban nhân dân cấp huyện có thẩm quyền xử phạt </w:t>
      </w:r>
      <w:r w:rsidR="0041472A">
        <w:rPr>
          <w:rFonts w:ascii="Times New Roman" w:eastAsia="Times New Roman" w:hAnsi="Times New Roman" w:cs="Times New Roman"/>
          <w:color w:val="000000"/>
          <w:sz w:val="28"/>
          <w:szCs w:val="28"/>
        </w:rPr>
        <w:t>vi phạm hành chính</w:t>
      </w:r>
      <w:r w:rsidR="0041472A" w:rsidRPr="00535C3B">
        <w:rPr>
          <w:rFonts w:ascii="Times New Roman" w:eastAsia="Times New Roman" w:hAnsi="Times New Roman" w:cs="Times New Roman"/>
          <w:color w:val="000000"/>
          <w:sz w:val="28"/>
          <w:szCs w:val="28"/>
        </w:rPr>
        <w:t xml:space="preserve"> </w:t>
      </w:r>
      <w:r w:rsidRPr="00535C3B">
        <w:rPr>
          <w:rFonts w:ascii="Times New Roman" w:eastAsia="Times New Roman" w:hAnsi="Times New Roman" w:cs="Times New Roman"/>
          <w:color w:val="000000"/>
          <w:sz w:val="28"/>
          <w:szCs w:val="28"/>
        </w:rPr>
        <w:t xml:space="preserve">đối với các hành vi vi phạm quy định tại Điều 5; Điều 6; </w:t>
      </w:r>
      <w:r w:rsidR="00971C1C">
        <w:rPr>
          <w:rFonts w:ascii="Times New Roman" w:eastAsia="Times New Roman" w:hAnsi="Times New Roman" w:cs="Times New Roman"/>
          <w:color w:val="000000"/>
          <w:sz w:val="28"/>
          <w:szCs w:val="28"/>
        </w:rPr>
        <w:t xml:space="preserve">khoản 1, 2, 3 và 4 </w:t>
      </w:r>
      <w:r w:rsidRPr="00535C3B">
        <w:rPr>
          <w:rFonts w:ascii="Times New Roman" w:eastAsia="Times New Roman" w:hAnsi="Times New Roman" w:cs="Times New Roman"/>
          <w:color w:val="000000"/>
          <w:sz w:val="28"/>
          <w:szCs w:val="28"/>
        </w:rPr>
        <w:t xml:space="preserve">Điều 7; Điều 8; Điều 9; </w:t>
      </w:r>
      <w:r w:rsidR="000713D5">
        <w:rPr>
          <w:rFonts w:ascii="Times New Roman" w:eastAsia="Times New Roman" w:hAnsi="Times New Roman" w:cs="Times New Roman"/>
          <w:color w:val="000000"/>
          <w:sz w:val="28"/>
          <w:szCs w:val="28"/>
        </w:rPr>
        <w:t xml:space="preserve">khoản 1 Điều 10; </w:t>
      </w:r>
      <w:r w:rsidR="00971C1C">
        <w:rPr>
          <w:rFonts w:ascii="Times New Roman" w:eastAsia="Times New Roman" w:hAnsi="Times New Roman" w:cs="Times New Roman"/>
          <w:color w:val="000000"/>
          <w:sz w:val="28"/>
          <w:szCs w:val="28"/>
        </w:rPr>
        <w:t xml:space="preserve">khoản 1 </w:t>
      </w:r>
      <w:r w:rsidRPr="00535C3B">
        <w:rPr>
          <w:rFonts w:ascii="Times New Roman" w:eastAsia="Times New Roman" w:hAnsi="Times New Roman" w:cs="Times New Roman"/>
          <w:color w:val="000000"/>
          <w:sz w:val="28"/>
          <w:szCs w:val="28"/>
        </w:rPr>
        <w:t xml:space="preserve">Điều 11; </w:t>
      </w:r>
      <w:r w:rsidR="00662A60">
        <w:rPr>
          <w:rFonts w:ascii="Times New Roman" w:eastAsia="Times New Roman" w:hAnsi="Times New Roman" w:cs="Times New Roman"/>
          <w:color w:val="000000"/>
          <w:sz w:val="28"/>
          <w:szCs w:val="28"/>
        </w:rPr>
        <w:t xml:space="preserve">các </w:t>
      </w:r>
      <w:r w:rsidR="00CB0E4D" w:rsidRPr="00C86186">
        <w:rPr>
          <w:rFonts w:ascii="Times New Roman" w:eastAsia="Times New Roman" w:hAnsi="Times New Roman" w:cs="Times New Roman"/>
          <w:color w:val="000000"/>
          <w:sz w:val="28"/>
          <w:szCs w:val="28"/>
        </w:rPr>
        <w:t xml:space="preserve">khoản 1, </w:t>
      </w:r>
      <w:r w:rsidR="00EA6470" w:rsidRPr="00C86186">
        <w:rPr>
          <w:rFonts w:ascii="Times New Roman" w:eastAsia="Times New Roman" w:hAnsi="Times New Roman" w:cs="Times New Roman"/>
          <w:color w:val="000000"/>
          <w:sz w:val="28"/>
          <w:szCs w:val="28"/>
        </w:rPr>
        <w:t xml:space="preserve">1a, </w:t>
      </w:r>
      <w:r w:rsidR="00CB0E4D" w:rsidRPr="00C86186">
        <w:rPr>
          <w:rFonts w:ascii="Times New Roman" w:eastAsia="Times New Roman" w:hAnsi="Times New Roman" w:cs="Times New Roman"/>
          <w:color w:val="000000"/>
          <w:sz w:val="28"/>
          <w:szCs w:val="28"/>
        </w:rPr>
        <w:t>2</w:t>
      </w:r>
      <w:r w:rsidR="00662A60" w:rsidRPr="00C86186">
        <w:rPr>
          <w:rFonts w:ascii="Times New Roman" w:eastAsia="Times New Roman" w:hAnsi="Times New Roman" w:cs="Times New Roman"/>
          <w:color w:val="000000"/>
          <w:sz w:val="28"/>
          <w:szCs w:val="28"/>
        </w:rPr>
        <w:t xml:space="preserve"> và</w:t>
      </w:r>
      <w:r w:rsidR="00CB0E4D" w:rsidRPr="00C86186">
        <w:rPr>
          <w:rFonts w:ascii="Times New Roman" w:eastAsia="Times New Roman" w:hAnsi="Times New Roman" w:cs="Times New Roman"/>
          <w:color w:val="000000"/>
          <w:sz w:val="28"/>
          <w:szCs w:val="28"/>
        </w:rPr>
        <w:t xml:space="preserve"> 3</w:t>
      </w:r>
      <w:r w:rsidR="0009718D" w:rsidRPr="00C86186">
        <w:rPr>
          <w:rFonts w:ascii="Times New Roman" w:eastAsia="Times New Roman" w:hAnsi="Times New Roman" w:cs="Times New Roman"/>
          <w:color w:val="000000"/>
          <w:sz w:val="28"/>
          <w:szCs w:val="28"/>
        </w:rPr>
        <w:t xml:space="preserve"> </w:t>
      </w:r>
      <w:r w:rsidRPr="00C86186">
        <w:rPr>
          <w:rFonts w:ascii="Times New Roman" w:eastAsia="Times New Roman" w:hAnsi="Times New Roman" w:cs="Times New Roman"/>
          <w:color w:val="000000"/>
          <w:sz w:val="28"/>
          <w:szCs w:val="28"/>
        </w:rPr>
        <w:t>Điều 13;</w:t>
      </w:r>
      <w:r w:rsidRPr="00535C3B">
        <w:rPr>
          <w:rFonts w:ascii="Times New Roman" w:eastAsia="Times New Roman" w:hAnsi="Times New Roman" w:cs="Times New Roman"/>
          <w:color w:val="000000"/>
          <w:sz w:val="28"/>
          <w:szCs w:val="28"/>
        </w:rPr>
        <w:t xml:space="preserve"> Điều 14 của Nghị định này.</w:t>
      </w:r>
    </w:p>
    <w:p w14:paraId="254E4971" w14:textId="7EA44647" w:rsidR="00A15281" w:rsidRPr="00522A63" w:rsidRDefault="00A15281" w:rsidP="006A16D4">
      <w:pPr>
        <w:shd w:val="clear" w:color="auto" w:fill="FFFFFF"/>
        <w:spacing w:before="120" w:after="120" w:line="276" w:lineRule="auto"/>
        <w:ind w:firstLine="567"/>
        <w:jc w:val="both"/>
        <w:rPr>
          <w:rFonts w:ascii="Times New Roman" w:eastAsia="Times New Roman" w:hAnsi="Times New Roman" w:cs="Times New Roman"/>
          <w:color w:val="000000"/>
          <w:spacing w:val="-6"/>
          <w:sz w:val="28"/>
          <w:szCs w:val="28"/>
        </w:rPr>
      </w:pPr>
      <w:r w:rsidRPr="00522A63">
        <w:rPr>
          <w:rFonts w:ascii="Times New Roman" w:eastAsia="Times New Roman" w:hAnsi="Times New Roman" w:cs="Times New Roman"/>
          <w:color w:val="000000"/>
          <w:spacing w:val="-6"/>
          <w:sz w:val="28"/>
          <w:szCs w:val="28"/>
        </w:rPr>
        <w:t xml:space="preserve">3. Chủ tịch Ủy ban nhân dân cấp tỉnh có thẩm quyền xử phạt </w:t>
      </w:r>
      <w:r w:rsidR="0041472A">
        <w:rPr>
          <w:rFonts w:ascii="Times New Roman" w:eastAsia="Times New Roman" w:hAnsi="Times New Roman" w:cs="Times New Roman"/>
          <w:color w:val="000000"/>
          <w:sz w:val="28"/>
          <w:szCs w:val="28"/>
        </w:rPr>
        <w:t>vi phạm hành chính</w:t>
      </w:r>
      <w:r w:rsidR="0041472A" w:rsidRPr="00522A63">
        <w:rPr>
          <w:rFonts w:ascii="Times New Roman" w:eastAsia="Times New Roman" w:hAnsi="Times New Roman" w:cs="Times New Roman"/>
          <w:color w:val="000000"/>
          <w:spacing w:val="-6"/>
          <w:sz w:val="28"/>
          <w:szCs w:val="28"/>
        </w:rPr>
        <w:t xml:space="preserve"> </w:t>
      </w:r>
      <w:r w:rsidRPr="00522A63">
        <w:rPr>
          <w:rFonts w:ascii="Times New Roman" w:eastAsia="Times New Roman" w:hAnsi="Times New Roman" w:cs="Times New Roman"/>
          <w:color w:val="000000"/>
          <w:spacing w:val="-6"/>
          <w:sz w:val="28"/>
          <w:szCs w:val="28"/>
        </w:rPr>
        <w:t xml:space="preserve">đối với các hành vi vi phạm quy định </w:t>
      </w:r>
      <w:r w:rsidR="00D333CA">
        <w:rPr>
          <w:rFonts w:ascii="Times New Roman" w:eastAsia="Times New Roman" w:hAnsi="Times New Roman" w:cs="Times New Roman"/>
          <w:color w:val="000000"/>
          <w:spacing w:val="-6"/>
          <w:sz w:val="28"/>
          <w:szCs w:val="28"/>
        </w:rPr>
        <w:t>tại Chương II</w:t>
      </w:r>
      <w:r w:rsidRPr="00522A63">
        <w:rPr>
          <w:rFonts w:ascii="Times New Roman" w:eastAsia="Times New Roman" w:hAnsi="Times New Roman" w:cs="Times New Roman"/>
          <w:color w:val="000000"/>
          <w:spacing w:val="-6"/>
          <w:sz w:val="28"/>
          <w:szCs w:val="28"/>
        </w:rPr>
        <w:t xml:space="preserve"> của Nghị định này.</w:t>
      </w:r>
    </w:p>
    <w:p w14:paraId="476440B4" w14:textId="4E42DAFE" w:rsidR="003851EB" w:rsidRPr="00535C3B" w:rsidRDefault="00A15281" w:rsidP="006A16D4">
      <w:pPr>
        <w:shd w:val="clear" w:color="auto" w:fill="FFFFFF"/>
        <w:spacing w:before="120" w:after="120" w:line="276" w:lineRule="auto"/>
        <w:ind w:firstLine="567"/>
        <w:jc w:val="both"/>
        <w:rPr>
          <w:rFonts w:ascii="Times New Roman" w:eastAsia="Times New Roman" w:hAnsi="Times New Roman" w:cs="Times New Roman"/>
          <w:color w:val="000000"/>
          <w:sz w:val="28"/>
          <w:szCs w:val="28"/>
        </w:rPr>
      </w:pPr>
      <w:r w:rsidRPr="00535C3B">
        <w:rPr>
          <w:rFonts w:ascii="Times New Roman" w:eastAsia="Times New Roman" w:hAnsi="Times New Roman" w:cs="Times New Roman"/>
          <w:color w:val="000000"/>
          <w:sz w:val="28"/>
          <w:szCs w:val="28"/>
        </w:rPr>
        <w:t>4. Thanh tra viên</w:t>
      </w:r>
      <w:r w:rsidR="003851EB" w:rsidRPr="00535C3B">
        <w:rPr>
          <w:rFonts w:ascii="Times New Roman" w:eastAsia="Times New Roman" w:hAnsi="Times New Roman" w:cs="Times New Roman"/>
          <w:color w:val="000000"/>
          <w:sz w:val="28"/>
          <w:szCs w:val="28"/>
        </w:rPr>
        <w:t xml:space="preserve">, người được giao thực hiện </w:t>
      </w:r>
      <w:r w:rsidR="00023A0E">
        <w:rPr>
          <w:rFonts w:ascii="Times New Roman" w:eastAsia="Times New Roman" w:hAnsi="Times New Roman" w:cs="Times New Roman"/>
          <w:color w:val="000000"/>
          <w:sz w:val="28"/>
          <w:szCs w:val="28"/>
        </w:rPr>
        <w:t>nhiệm vụ</w:t>
      </w:r>
      <w:r w:rsidR="003851EB" w:rsidRPr="00535C3B">
        <w:rPr>
          <w:rFonts w:ascii="Times New Roman" w:eastAsia="Times New Roman" w:hAnsi="Times New Roman" w:cs="Times New Roman"/>
          <w:color w:val="000000"/>
          <w:sz w:val="28"/>
          <w:szCs w:val="28"/>
        </w:rPr>
        <w:t xml:space="preserve"> thanh tra chuyên ngành đang thi hành công vụ thuộc </w:t>
      </w:r>
      <w:r w:rsidR="00172B58">
        <w:rPr>
          <w:rFonts w:ascii="Times New Roman" w:eastAsia="Times New Roman" w:hAnsi="Times New Roman" w:cs="Times New Roman"/>
          <w:color w:val="000000"/>
          <w:sz w:val="28"/>
          <w:szCs w:val="28"/>
        </w:rPr>
        <w:t xml:space="preserve">các </w:t>
      </w:r>
      <w:r w:rsidR="003851EB" w:rsidRPr="00535C3B">
        <w:rPr>
          <w:rFonts w:ascii="Times New Roman" w:eastAsia="Times New Roman" w:hAnsi="Times New Roman" w:cs="Times New Roman"/>
          <w:color w:val="000000"/>
          <w:sz w:val="28"/>
          <w:szCs w:val="28"/>
        </w:rPr>
        <w:t>bộ, cơ quan ngan</w:t>
      </w:r>
      <w:r w:rsidR="00B31EA7">
        <w:rPr>
          <w:rFonts w:ascii="Times New Roman" w:eastAsia="Times New Roman" w:hAnsi="Times New Roman" w:cs="Times New Roman"/>
          <w:color w:val="000000"/>
          <w:sz w:val="28"/>
          <w:szCs w:val="28"/>
        </w:rPr>
        <w:t>g</w:t>
      </w:r>
      <w:r w:rsidR="003851EB" w:rsidRPr="00535C3B">
        <w:rPr>
          <w:rFonts w:ascii="Times New Roman" w:eastAsia="Times New Roman" w:hAnsi="Times New Roman" w:cs="Times New Roman"/>
          <w:color w:val="000000"/>
          <w:sz w:val="28"/>
          <w:szCs w:val="28"/>
        </w:rPr>
        <w:t xml:space="preserve"> bộ</w:t>
      </w:r>
      <w:r w:rsidR="006758B0">
        <w:rPr>
          <w:rFonts w:ascii="Times New Roman" w:eastAsia="Times New Roman" w:hAnsi="Times New Roman" w:cs="Times New Roman"/>
          <w:color w:val="000000"/>
          <w:sz w:val="28"/>
          <w:szCs w:val="28"/>
        </w:rPr>
        <w:t xml:space="preserve"> được Chính phủ phân công thực hiện các chỉ tiêu thống kê quốc gia gồm</w:t>
      </w:r>
      <w:r w:rsidR="00D3120C">
        <w:rPr>
          <w:rFonts w:ascii="Times New Roman" w:eastAsia="Times New Roman" w:hAnsi="Times New Roman" w:cs="Times New Roman"/>
          <w:color w:val="000000"/>
          <w:sz w:val="28"/>
          <w:szCs w:val="28"/>
        </w:rPr>
        <w:t xml:space="preserve">: </w:t>
      </w:r>
      <w:bookmarkStart w:id="2" w:name="khoan_18_1"/>
      <w:r w:rsidR="002408E7">
        <w:rPr>
          <w:rFonts w:ascii="Times New Roman" w:eastAsia="Times New Roman" w:hAnsi="Times New Roman" w:cs="Times New Roman"/>
          <w:color w:val="000000"/>
          <w:sz w:val="28"/>
          <w:szCs w:val="28"/>
        </w:rPr>
        <w:t xml:space="preserve">Bộ Kế hoạch và Đầu tư; </w:t>
      </w:r>
      <w:r w:rsidR="00D3120C" w:rsidRPr="00D3120C">
        <w:rPr>
          <w:rFonts w:ascii="Times New Roman" w:eastAsia="Times New Roman" w:hAnsi="Times New Roman" w:cs="Times New Roman"/>
          <w:color w:val="000000"/>
          <w:sz w:val="28"/>
          <w:szCs w:val="28"/>
        </w:rPr>
        <w:t>Bộ Tài nguyên và Môi trường; Bộ Nội vụ; Bộ Tài chính; Bộ Tư pháp; Bộ Thông tin và Truyền thông; Bộ Xây dựng; Bộ Nông nghiệp và Phát triển nông thôn; Bộ Công Thương; Bộ Giao thông vận tải; Bộ Khoa học và Công nghệ; Bộ Giáo dục và Đào tạo; Bộ Y tế; Bộ Văn hóa, Thể thao và Du lịch; Bộ Công an; Bộ Quốc phòng; Ngân hàng Nhà nước Việt Nam</w:t>
      </w:r>
      <w:bookmarkEnd w:id="2"/>
      <w:r w:rsidR="00B21F68">
        <w:rPr>
          <w:rFonts w:ascii="Times New Roman" w:eastAsia="Times New Roman" w:hAnsi="Times New Roman" w:cs="Times New Roman"/>
          <w:color w:val="000000"/>
          <w:sz w:val="28"/>
          <w:szCs w:val="28"/>
        </w:rPr>
        <w:t>; c</w:t>
      </w:r>
      <w:r w:rsidR="00B21F68" w:rsidRPr="00B21F68">
        <w:rPr>
          <w:rFonts w:ascii="Times New Roman" w:eastAsia="Times New Roman" w:hAnsi="Times New Roman" w:cs="Times New Roman"/>
          <w:color w:val="000000"/>
          <w:sz w:val="28"/>
          <w:szCs w:val="28"/>
        </w:rPr>
        <w:t>ác sở và cơ quan tương đương của các bộ, cơ quan ngang bộ nêu</w:t>
      </w:r>
      <w:r w:rsidR="0083667B">
        <w:rPr>
          <w:rFonts w:ascii="Times New Roman" w:eastAsia="Times New Roman" w:hAnsi="Times New Roman" w:cs="Times New Roman"/>
          <w:color w:val="000000"/>
          <w:sz w:val="28"/>
          <w:szCs w:val="28"/>
        </w:rPr>
        <w:t xml:space="preserve"> tại khoản này có </w:t>
      </w:r>
      <w:r w:rsidR="000B014E" w:rsidRPr="00535C3B">
        <w:rPr>
          <w:rFonts w:ascii="Times New Roman" w:eastAsia="Times New Roman" w:hAnsi="Times New Roman" w:cs="Times New Roman"/>
          <w:color w:val="000000"/>
          <w:sz w:val="28"/>
          <w:szCs w:val="28"/>
        </w:rPr>
        <w:t xml:space="preserve">thẩm quyền xử phạt </w:t>
      </w:r>
      <w:r w:rsidR="0041472A">
        <w:rPr>
          <w:rFonts w:ascii="Times New Roman" w:eastAsia="Times New Roman" w:hAnsi="Times New Roman" w:cs="Times New Roman"/>
          <w:color w:val="000000"/>
          <w:sz w:val="28"/>
          <w:szCs w:val="28"/>
        </w:rPr>
        <w:t>vi phạm hành chính</w:t>
      </w:r>
      <w:r w:rsidR="0041472A" w:rsidRPr="00535C3B">
        <w:rPr>
          <w:rFonts w:ascii="Times New Roman" w:eastAsia="Times New Roman" w:hAnsi="Times New Roman" w:cs="Times New Roman"/>
          <w:color w:val="000000"/>
          <w:sz w:val="28"/>
          <w:szCs w:val="28"/>
        </w:rPr>
        <w:t xml:space="preserve"> </w:t>
      </w:r>
      <w:r w:rsidR="000B014E" w:rsidRPr="00535C3B">
        <w:rPr>
          <w:rFonts w:ascii="Times New Roman" w:eastAsia="Times New Roman" w:hAnsi="Times New Roman" w:cs="Times New Roman"/>
          <w:color w:val="000000"/>
          <w:sz w:val="28"/>
          <w:szCs w:val="28"/>
        </w:rPr>
        <w:t>đối với các hành vi vi phạm quy định tại khoản 1 Điều 5; khoản 1 Điều 7</w:t>
      </w:r>
      <w:r w:rsidR="00342039">
        <w:rPr>
          <w:rFonts w:ascii="Times New Roman" w:eastAsia="Times New Roman" w:hAnsi="Times New Roman" w:cs="Times New Roman"/>
          <w:color w:val="000000"/>
          <w:sz w:val="28"/>
          <w:szCs w:val="28"/>
        </w:rPr>
        <w:t xml:space="preserve"> </w:t>
      </w:r>
      <w:r w:rsidR="0068614F">
        <w:rPr>
          <w:rFonts w:ascii="Times New Roman" w:eastAsia="Times New Roman" w:hAnsi="Times New Roman" w:cs="Times New Roman"/>
          <w:color w:val="000000"/>
          <w:sz w:val="28"/>
          <w:szCs w:val="28"/>
        </w:rPr>
        <w:t>của Nghị đị</w:t>
      </w:r>
      <w:r w:rsidR="000B014E" w:rsidRPr="00535C3B">
        <w:rPr>
          <w:rFonts w:ascii="Times New Roman" w:eastAsia="Times New Roman" w:hAnsi="Times New Roman" w:cs="Times New Roman"/>
          <w:color w:val="000000"/>
          <w:sz w:val="28"/>
          <w:szCs w:val="28"/>
        </w:rPr>
        <w:t>nh này.</w:t>
      </w:r>
    </w:p>
    <w:p w14:paraId="6C130C42" w14:textId="6562E382" w:rsidR="00AF4200" w:rsidRPr="00535C3B" w:rsidRDefault="000B014E" w:rsidP="006A16D4">
      <w:pPr>
        <w:shd w:val="clear" w:color="auto" w:fill="FFFFFF"/>
        <w:spacing w:before="120" w:after="120" w:line="276" w:lineRule="auto"/>
        <w:ind w:firstLine="567"/>
        <w:jc w:val="both"/>
        <w:rPr>
          <w:rFonts w:ascii="Times New Roman" w:eastAsia="Times New Roman" w:hAnsi="Times New Roman" w:cs="Times New Roman"/>
          <w:color w:val="000000"/>
          <w:sz w:val="28"/>
          <w:szCs w:val="28"/>
        </w:rPr>
      </w:pPr>
      <w:r w:rsidRPr="00535C3B">
        <w:rPr>
          <w:rFonts w:ascii="Times New Roman" w:eastAsia="Times New Roman" w:hAnsi="Times New Roman" w:cs="Times New Roman"/>
          <w:color w:val="000000"/>
          <w:sz w:val="28"/>
          <w:szCs w:val="28"/>
        </w:rPr>
        <w:t xml:space="preserve">5. </w:t>
      </w:r>
      <w:r w:rsidR="00D333CA" w:rsidRPr="00535C3B">
        <w:rPr>
          <w:rFonts w:ascii="Times New Roman" w:eastAsia="Times New Roman" w:hAnsi="Times New Roman" w:cs="Times New Roman"/>
          <w:color w:val="000000"/>
          <w:sz w:val="28"/>
          <w:szCs w:val="28"/>
        </w:rPr>
        <w:t>Chánh Thanh tra sở</w:t>
      </w:r>
      <w:r w:rsidR="00D333CA">
        <w:rPr>
          <w:rFonts w:ascii="Times New Roman" w:eastAsia="Times New Roman" w:hAnsi="Times New Roman" w:cs="Times New Roman"/>
          <w:color w:val="000000"/>
          <w:sz w:val="28"/>
          <w:szCs w:val="28"/>
        </w:rPr>
        <w:t>;</w:t>
      </w:r>
      <w:r w:rsidR="00D333CA" w:rsidRPr="00535C3B">
        <w:rPr>
          <w:rFonts w:ascii="Times New Roman" w:eastAsia="Times New Roman" w:hAnsi="Times New Roman" w:cs="Times New Roman"/>
          <w:color w:val="000000"/>
          <w:sz w:val="28"/>
          <w:szCs w:val="28"/>
        </w:rPr>
        <w:t xml:space="preserve"> </w:t>
      </w:r>
      <w:r w:rsidR="00AB2F80">
        <w:rPr>
          <w:rFonts w:ascii="Times New Roman" w:eastAsia="Times New Roman" w:hAnsi="Times New Roman" w:cs="Times New Roman"/>
          <w:color w:val="000000"/>
          <w:sz w:val="28"/>
          <w:szCs w:val="28"/>
        </w:rPr>
        <w:t xml:space="preserve">Trưởng đoàn thanh tra chuyên ngành Tổng cục Thống kê; </w:t>
      </w:r>
      <w:r w:rsidR="00D333CA" w:rsidRPr="00535C3B">
        <w:rPr>
          <w:rFonts w:ascii="Times New Roman" w:eastAsia="Times New Roman" w:hAnsi="Times New Roman" w:cs="Times New Roman"/>
          <w:color w:val="000000"/>
          <w:sz w:val="28"/>
          <w:szCs w:val="28"/>
        </w:rPr>
        <w:t xml:space="preserve">Trưởng đoàn thanh tra Cục Thống kê tỉnh, thành phố trực thuộc </w:t>
      </w:r>
      <w:r w:rsidR="00D333CA">
        <w:rPr>
          <w:rFonts w:ascii="Times New Roman" w:eastAsia="Times New Roman" w:hAnsi="Times New Roman" w:cs="Times New Roman"/>
          <w:color w:val="000000"/>
          <w:sz w:val="28"/>
          <w:szCs w:val="28"/>
        </w:rPr>
        <w:t>t</w:t>
      </w:r>
      <w:r w:rsidR="00D333CA" w:rsidRPr="00535C3B">
        <w:rPr>
          <w:rFonts w:ascii="Times New Roman" w:eastAsia="Times New Roman" w:hAnsi="Times New Roman" w:cs="Times New Roman"/>
          <w:color w:val="000000"/>
          <w:sz w:val="28"/>
          <w:szCs w:val="28"/>
        </w:rPr>
        <w:t>rung ương</w:t>
      </w:r>
      <w:r w:rsidR="0031668D">
        <w:rPr>
          <w:rFonts w:ascii="Times New Roman" w:eastAsia="Times New Roman" w:hAnsi="Times New Roman" w:cs="Times New Roman"/>
          <w:color w:val="000000"/>
          <w:sz w:val="28"/>
          <w:szCs w:val="28"/>
        </w:rPr>
        <w:t>;</w:t>
      </w:r>
      <w:r w:rsidR="00D333CA">
        <w:rPr>
          <w:rFonts w:ascii="Times New Roman" w:eastAsia="Times New Roman" w:hAnsi="Times New Roman" w:cs="Times New Roman"/>
          <w:color w:val="000000"/>
          <w:sz w:val="28"/>
          <w:szCs w:val="28"/>
        </w:rPr>
        <w:t xml:space="preserve"> Trưởng đoàn </w:t>
      </w:r>
      <w:r w:rsidR="006276A6">
        <w:rPr>
          <w:rFonts w:ascii="Times New Roman" w:eastAsia="Times New Roman" w:hAnsi="Times New Roman" w:cs="Times New Roman"/>
          <w:color w:val="000000"/>
          <w:sz w:val="28"/>
          <w:szCs w:val="28"/>
        </w:rPr>
        <w:t>t</w:t>
      </w:r>
      <w:r w:rsidR="00D333CA">
        <w:rPr>
          <w:rFonts w:ascii="Times New Roman" w:eastAsia="Times New Roman" w:hAnsi="Times New Roman" w:cs="Times New Roman"/>
          <w:color w:val="000000"/>
          <w:sz w:val="28"/>
          <w:szCs w:val="28"/>
        </w:rPr>
        <w:t xml:space="preserve">hanh tra chuyên ngành cấp sở </w:t>
      </w:r>
      <w:r w:rsidR="00854907" w:rsidRPr="00535C3B">
        <w:rPr>
          <w:rFonts w:ascii="Times New Roman" w:eastAsia="Times New Roman" w:hAnsi="Times New Roman" w:cs="Times New Roman"/>
          <w:color w:val="000000"/>
          <w:sz w:val="28"/>
          <w:szCs w:val="28"/>
        </w:rPr>
        <w:t xml:space="preserve">có thẩm quyền xử phạt </w:t>
      </w:r>
      <w:r w:rsidR="0041472A">
        <w:rPr>
          <w:rFonts w:ascii="Times New Roman" w:eastAsia="Times New Roman" w:hAnsi="Times New Roman" w:cs="Times New Roman"/>
          <w:color w:val="000000"/>
          <w:sz w:val="28"/>
          <w:szCs w:val="28"/>
        </w:rPr>
        <w:t>vi phạm hành chính</w:t>
      </w:r>
      <w:r w:rsidR="0041472A" w:rsidRPr="00535C3B">
        <w:rPr>
          <w:rFonts w:ascii="Times New Roman" w:eastAsia="Times New Roman" w:hAnsi="Times New Roman" w:cs="Times New Roman"/>
          <w:color w:val="000000"/>
          <w:sz w:val="28"/>
          <w:szCs w:val="28"/>
        </w:rPr>
        <w:t xml:space="preserve"> </w:t>
      </w:r>
      <w:r w:rsidR="00854907" w:rsidRPr="00535C3B">
        <w:rPr>
          <w:rFonts w:ascii="Times New Roman" w:eastAsia="Times New Roman" w:hAnsi="Times New Roman" w:cs="Times New Roman"/>
          <w:color w:val="000000"/>
          <w:sz w:val="28"/>
          <w:szCs w:val="28"/>
        </w:rPr>
        <w:t xml:space="preserve">đối với các hành vi vi phạm quy định tại </w:t>
      </w:r>
      <w:r w:rsidR="00662A60" w:rsidRPr="00535C3B">
        <w:rPr>
          <w:rFonts w:ascii="Times New Roman" w:eastAsia="Times New Roman" w:hAnsi="Times New Roman" w:cs="Times New Roman"/>
          <w:color w:val="000000"/>
          <w:sz w:val="28"/>
          <w:szCs w:val="28"/>
        </w:rPr>
        <w:t xml:space="preserve">Điều 5; Điều 6; </w:t>
      </w:r>
      <w:r w:rsidR="00662A60">
        <w:rPr>
          <w:rFonts w:ascii="Times New Roman" w:eastAsia="Times New Roman" w:hAnsi="Times New Roman" w:cs="Times New Roman"/>
          <w:color w:val="000000"/>
          <w:sz w:val="28"/>
          <w:szCs w:val="28"/>
        </w:rPr>
        <w:t xml:space="preserve">khoản 1, 2, 3 và 4 </w:t>
      </w:r>
      <w:r w:rsidR="00662A60" w:rsidRPr="00535C3B">
        <w:rPr>
          <w:rFonts w:ascii="Times New Roman" w:eastAsia="Times New Roman" w:hAnsi="Times New Roman" w:cs="Times New Roman"/>
          <w:color w:val="000000"/>
          <w:sz w:val="28"/>
          <w:szCs w:val="28"/>
        </w:rPr>
        <w:t xml:space="preserve">Điều 7; Điều 8; Điều 9; </w:t>
      </w:r>
      <w:r w:rsidR="00662A60">
        <w:rPr>
          <w:rFonts w:ascii="Times New Roman" w:eastAsia="Times New Roman" w:hAnsi="Times New Roman" w:cs="Times New Roman"/>
          <w:color w:val="000000"/>
          <w:sz w:val="28"/>
          <w:szCs w:val="28"/>
        </w:rPr>
        <w:t xml:space="preserve">khoản 1 Điều 10; khoản 1 </w:t>
      </w:r>
      <w:r w:rsidR="00662A60" w:rsidRPr="00535C3B">
        <w:rPr>
          <w:rFonts w:ascii="Times New Roman" w:eastAsia="Times New Roman" w:hAnsi="Times New Roman" w:cs="Times New Roman"/>
          <w:color w:val="000000"/>
          <w:sz w:val="28"/>
          <w:szCs w:val="28"/>
        </w:rPr>
        <w:t xml:space="preserve">Điều 11; </w:t>
      </w:r>
      <w:r w:rsidR="00662A60">
        <w:rPr>
          <w:rFonts w:ascii="Times New Roman" w:eastAsia="Times New Roman" w:hAnsi="Times New Roman" w:cs="Times New Roman"/>
          <w:color w:val="000000"/>
          <w:sz w:val="28"/>
          <w:szCs w:val="28"/>
        </w:rPr>
        <w:t xml:space="preserve">các </w:t>
      </w:r>
      <w:r w:rsidR="00662A60" w:rsidRPr="00C86186">
        <w:rPr>
          <w:rFonts w:ascii="Times New Roman" w:eastAsia="Times New Roman" w:hAnsi="Times New Roman" w:cs="Times New Roman"/>
          <w:color w:val="000000"/>
          <w:sz w:val="28"/>
          <w:szCs w:val="28"/>
        </w:rPr>
        <w:t>khoản 1, 1a, 2 và 3 Điều 13;</w:t>
      </w:r>
      <w:r w:rsidR="00662A60" w:rsidRPr="00535C3B">
        <w:rPr>
          <w:rFonts w:ascii="Times New Roman" w:eastAsia="Times New Roman" w:hAnsi="Times New Roman" w:cs="Times New Roman"/>
          <w:color w:val="000000"/>
          <w:sz w:val="28"/>
          <w:szCs w:val="28"/>
        </w:rPr>
        <w:t xml:space="preserve"> Điều 14 của Nghị định này.</w:t>
      </w:r>
    </w:p>
    <w:p w14:paraId="31CA3C22" w14:textId="3BCFB80A" w:rsidR="000B014E" w:rsidRPr="00535C3B" w:rsidRDefault="00854907" w:rsidP="006A16D4">
      <w:pPr>
        <w:shd w:val="clear" w:color="auto" w:fill="FFFFFF"/>
        <w:spacing w:before="120" w:after="120" w:line="276" w:lineRule="auto"/>
        <w:ind w:firstLine="567"/>
        <w:jc w:val="both"/>
        <w:rPr>
          <w:rFonts w:ascii="Times New Roman" w:eastAsia="Times New Roman" w:hAnsi="Times New Roman" w:cs="Times New Roman"/>
          <w:color w:val="000000"/>
          <w:sz w:val="28"/>
          <w:szCs w:val="28"/>
        </w:rPr>
      </w:pPr>
      <w:r w:rsidRPr="00535C3B">
        <w:rPr>
          <w:rFonts w:ascii="Times New Roman" w:eastAsia="Times New Roman" w:hAnsi="Times New Roman" w:cs="Times New Roman"/>
          <w:color w:val="000000"/>
          <w:sz w:val="28"/>
          <w:szCs w:val="28"/>
        </w:rPr>
        <w:t xml:space="preserve">6. </w:t>
      </w:r>
      <w:r w:rsidR="00D333CA" w:rsidRPr="00535C3B">
        <w:rPr>
          <w:rFonts w:ascii="Times New Roman" w:eastAsia="Times New Roman" w:hAnsi="Times New Roman" w:cs="Times New Roman"/>
          <w:color w:val="000000"/>
          <w:sz w:val="28"/>
          <w:szCs w:val="28"/>
        </w:rPr>
        <w:t xml:space="preserve">Cục trưởng Cục Thống kê tỉnh, thành phố trực thuộc </w:t>
      </w:r>
      <w:r w:rsidR="00D333CA">
        <w:rPr>
          <w:rFonts w:ascii="Times New Roman" w:eastAsia="Times New Roman" w:hAnsi="Times New Roman" w:cs="Times New Roman"/>
          <w:color w:val="000000"/>
          <w:sz w:val="28"/>
          <w:szCs w:val="28"/>
        </w:rPr>
        <w:t>t</w:t>
      </w:r>
      <w:r w:rsidR="00D333CA" w:rsidRPr="00535C3B">
        <w:rPr>
          <w:rFonts w:ascii="Times New Roman" w:eastAsia="Times New Roman" w:hAnsi="Times New Roman" w:cs="Times New Roman"/>
          <w:color w:val="000000"/>
          <w:sz w:val="28"/>
          <w:szCs w:val="28"/>
        </w:rPr>
        <w:t xml:space="preserve">rung ương; Trưởng đoàn thanh tra chuyên ngành </w:t>
      </w:r>
      <w:r w:rsidR="00D333CA">
        <w:rPr>
          <w:rFonts w:ascii="Times New Roman" w:eastAsia="Times New Roman" w:hAnsi="Times New Roman" w:cs="Times New Roman"/>
          <w:color w:val="000000"/>
          <w:sz w:val="28"/>
          <w:szCs w:val="28"/>
        </w:rPr>
        <w:t>cấp bộ</w:t>
      </w:r>
      <w:r w:rsidR="0033111D" w:rsidRPr="00535C3B">
        <w:rPr>
          <w:rFonts w:ascii="Times New Roman" w:eastAsia="Times New Roman" w:hAnsi="Times New Roman" w:cs="Times New Roman"/>
          <w:color w:val="000000"/>
          <w:sz w:val="28"/>
          <w:szCs w:val="28"/>
        </w:rPr>
        <w:t xml:space="preserve"> có thẩm quyền xử phạt </w:t>
      </w:r>
      <w:r w:rsidR="0041472A">
        <w:rPr>
          <w:rFonts w:ascii="Times New Roman" w:eastAsia="Times New Roman" w:hAnsi="Times New Roman" w:cs="Times New Roman"/>
          <w:color w:val="000000"/>
          <w:sz w:val="28"/>
          <w:szCs w:val="28"/>
        </w:rPr>
        <w:t>vi phạm hành chính</w:t>
      </w:r>
      <w:r w:rsidR="0041472A" w:rsidRPr="00535C3B">
        <w:rPr>
          <w:rFonts w:ascii="Times New Roman" w:eastAsia="Times New Roman" w:hAnsi="Times New Roman" w:cs="Times New Roman"/>
          <w:color w:val="000000"/>
          <w:sz w:val="28"/>
          <w:szCs w:val="28"/>
        </w:rPr>
        <w:t xml:space="preserve"> </w:t>
      </w:r>
      <w:r w:rsidR="0033111D" w:rsidRPr="00535C3B">
        <w:rPr>
          <w:rFonts w:ascii="Times New Roman" w:eastAsia="Times New Roman" w:hAnsi="Times New Roman" w:cs="Times New Roman"/>
          <w:color w:val="000000"/>
          <w:sz w:val="28"/>
          <w:szCs w:val="28"/>
        </w:rPr>
        <w:t>đối với các hành vi vi phạm quy định t</w:t>
      </w:r>
      <w:r w:rsidR="000411B6">
        <w:rPr>
          <w:rFonts w:ascii="Times New Roman" w:eastAsia="Times New Roman" w:hAnsi="Times New Roman" w:cs="Times New Roman"/>
          <w:color w:val="000000"/>
          <w:sz w:val="28"/>
          <w:szCs w:val="28"/>
        </w:rPr>
        <w:t>ại</w:t>
      </w:r>
      <w:r w:rsidR="001908B0" w:rsidRPr="00535C3B">
        <w:rPr>
          <w:rFonts w:ascii="Times New Roman" w:eastAsia="Times New Roman" w:hAnsi="Times New Roman" w:cs="Times New Roman"/>
          <w:color w:val="000000"/>
          <w:sz w:val="28"/>
          <w:szCs w:val="28"/>
        </w:rPr>
        <w:t xml:space="preserve"> Điều 5</w:t>
      </w:r>
      <w:r w:rsidR="000411B6">
        <w:rPr>
          <w:rFonts w:ascii="Times New Roman" w:eastAsia="Times New Roman" w:hAnsi="Times New Roman" w:cs="Times New Roman"/>
          <w:color w:val="000000"/>
          <w:sz w:val="28"/>
          <w:szCs w:val="28"/>
        </w:rPr>
        <w:t xml:space="preserve">; Điều 6; Điều 7; Điều 8; Điều 9; Điều 10; Điều 11; khoản 1 Điều 12; </w:t>
      </w:r>
      <w:r w:rsidR="00F2746F">
        <w:rPr>
          <w:rFonts w:ascii="Times New Roman" w:eastAsia="Times New Roman" w:hAnsi="Times New Roman" w:cs="Times New Roman"/>
          <w:color w:val="000000"/>
          <w:sz w:val="28"/>
          <w:szCs w:val="28"/>
        </w:rPr>
        <w:t>Điều 13; Điều 14</w:t>
      </w:r>
      <w:r w:rsidR="001908B0" w:rsidRPr="00535C3B">
        <w:rPr>
          <w:rFonts w:ascii="Times New Roman" w:eastAsia="Times New Roman" w:hAnsi="Times New Roman" w:cs="Times New Roman"/>
          <w:color w:val="000000"/>
          <w:sz w:val="28"/>
          <w:szCs w:val="28"/>
        </w:rPr>
        <w:t xml:space="preserve"> của Nghị định này.</w:t>
      </w:r>
    </w:p>
    <w:p w14:paraId="3671BD71" w14:textId="2683E2C6" w:rsidR="001908B0" w:rsidRPr="00535C3B" w:rsidRDefault="001908B0" w:rsidP="006A16D4">
      <w:pPr>
        <w:shd w:val="clear" w:color="auto" w:fill="FFFFFF"/>
        <w:spacing w:before="120" w:after="120" w:line="276" w:lineRule="auto"/>
        <w:ind w:firstLine="567"/>
        <w:jc w:val="both"/>
        <w:rPr>
          <w:rFonts w:ascii="Times New Roman" w:eastAsia="Times New Roman" w:hAnsi="Times New Roman" w:cs="Times New Roman"/>
          <w:color w:val="000000"/>
          <w:sz w:val="28"/>
          <w:szCs w:val="28"/>
        </w:rPr>
      </w:pPr>
      <w:r w:rsidRPr="00535C3B">
        <w:rPr>
          <w:rFonts w:ascii="Times New Roman" w:eastAsia="Times New Roman" w:hAnsi="Times New Roman" w:cs="Times New Roman"/>
          <w:color w:val="000000"/>
          <w:sz w:val="28"/>
          <w:szCs w:val="28"/>
        </w:rPr>
        <w:lastRenderedPageBreak/>
        <w:t xml:space="preserve">7. </w:t>
      </w:r>
      <w:r w:rsidR="00EC2927" w:rsidRPr="00535C3B">
        <w:rPr>
          <w:rFonts w:ascii="Times New Roman" w:eastAsia="Times New Roman" w:hAnsi="Times New Roman" w:cs="Times New Roman"/>
          <w:color w:val="000000"/>
          <w:sz w:val="28"/>
          <w:szCs w:val="28"/>
        </w:rPr>
        <w:t>Tổ</w:t>
      </w:r>
      <w:r w:rsidR="00EC2927">
        <w:rPr>
          <w:rFonts w:ascii="Times New Roman" w:eastAsia="Times New Roman" w:hAnsi="Times New Roman" w:cs="Times New Roman"/>
          <w:color w:val="000000"/>
          <w:sz w:val="28"/>
          <w:szCs w:val="28"/>
        </w:rPr>
        <w:t xml:space="preserve">ng cục trưởng Tổng cục Thống kê; </w:t>
      </w:r>
      <w:r w:rsidR="00170C57" w:rsidRPr="00535C3B">
        <w:rPr>
          <w:rFonts w:ascii="Times New Roman" w:eastAsia="Times New Roman" w:hAnsi="Times New Roman" w:cs="Times New Roman"/>
          <w:color w:val="000000"/>
          <w:sz w:val="28"/>
          <w:szCs w:val="28"/>
        </w:rPr>
        <w:t>Chánh Thanh tra bộ, cơ quan ngang b</w:t>
      </w:r>
      <w:r w:rsidR="00EC2927">
        <w:rPr>
          <w:rFonts w:ascii="Times New Roman" w:eastAsia="Times New Roman" w:hAnsi="Times New Roman" w:cs="Times New Roman"/>
          <w:color w:val="000000"/>
          <w:sz w:val="28"/>
          <w:szCs w:val="28"/>
        </w:rPr>
        <w:t>ộ quy định tại khoản 4 Điều này</w:t>
      </w:r>
      <w:r w:rsidR="00170C57" w:rsidRPr="00535C3B">
        <w:rPr>
          <w:rFonts w:ascii="Times New Roman" w:eastAsia="Times New Roman" w:hAnsi="Times New Roman" w:cs="Times New Roman"/>
          <w:color w:val="000000"/>
          <w:sz w:val="28"/>
          <w:szCs w:val="28"/>
        </w:rPr>
        <w:t xml:space="preserve"> có thẩm quyền xử phạt </w:t>
      </w:r>
      <w:r w:rsidR="0041472A">
        <w:rPr>
          <w:rFonts w:ascii="Times New Roman" w:eastAsia="Times New Roman" w:hAnsi="Times New Roman" w:cs="Times New Roman"/>
          <w:color w:val="000000"/>
          <w:sz w:val="28"/>
          <w:szCs w:val="28"/>
        </w:rPr>
        <w:t>vi phạm hành chính</w:t>
      </w:r>
      <w:r w:rsidR="0041472A" w:rsidRPr="00535C3B">
        <w:rPr>
          <w:rFonts w:ascii="Times New Roman" w:eastAsia="Times New Roman" w:hAnsi="Times New Roman" w:cs="Times New Roman"/>
          <w:color w:val="000000"/>
          <w:sz w:val="28"/>
          <w:szCs w:val="28"/>
        </w:rPr>
        <w:t xml:space="preserve"> </w:t>
      </w:r>
      <w:r w:rsidR="00170C57" w:rsidRPr="00535C3B">
        <w:rPr>
          <w:rFonts w:ascii="Times New Roman" w:eastAsia="Times New Roman" w:hAnsi="Times New Roman" w:cs="Times New Roman"/>
          <w:color w:val="000000"/>
          <w:sz w:val="28"/>
          <w:szCs w:val="28"/>
        </w:rPr>
        <w:t xml:space="preserve">đối với các hành vi vi phạm quy định </w:t>
      </w:r>
      <w:r w:rsidR="00D333CA">
        <w:rPr>
          <w:rFonts w:ascii="Times New Roman" w:eastAsia="Times New Roman" w:hAnsi="Times New Roman" w:cs="Times New Roman"/>
          <w:color w:val="000000"/>
          <w:sz w:val="28"/>
          <w:szCs w:val="28"/>
        </w:rPr>
        <w:t>tại Chương II</w:t>
      </w:r>
      <w:r w:rsidR="00170C57" w:rsidRPr="00535C3B">
        <w:rPr>
          <w:rFonts w:ascii="Times New Roman" w:eastAsia="Times New Roman" w:hAnsi="Times New Roman" w:cs="Times New Roman"/>
          <w:color w:val="000000"/>
          <w:sz w:val="28"/>
          <w:szCs w:val="28"/>
        </w:rPr>
        <w:t xml:space="preserve"> của Nghị định này.”</w:t>
      </w:r>
    </w:p>
    <w:p w14:paraId="447D70C4" w14:textId="77777777" w:rsidR="006976B5" w:rsidRDefault="006976B5" w:rsidP="006A16D4">
      <w:pPr>
        <w:shd w:val="clear" w:color="auto" w:fill="FFFFFF"/>
        <w:spacing w:before="120" w:after="120" w:line="276" w:lineRule="auto"/>
        <w:ind w:firstLine="567"/>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Điều 2. </w:t>
      </w:r>
      <w:r w:rsidR="00DB27DF">
        <w:rPr>
          <w:rFonts w:ascii="Times New Roman" w:eastAsia="Times New Roman" w:hAnsi="Times New Roman" w:cs="Times New Roman"/>
          <w:color w:val="000000"/>
          <w:sz w:val="28"/>
          <w:szCs w:val="28"/>
        </w:rPr>
        <w:t>Bãi bỏ khoản 6 Điều 2 Nghị định số 95/2016/NĐ-CP ngày 01 tháng 7 năm 2016 của Chính phủ quy định về xử phạt vi phạm hành chính trong lĩnh vực thống kê.</w:t>
      </w:r>
    </w:p>
    <w:p w14:paraId="1B5BEB71" w14:textId="77777777" w:rsidR="003A0216" w:rsidRPr="00543ADD" w:rsidRDefault="00E574AE" w:rsidP="006A16D4">
      <w:pPr>
        <w:shd w:val="clear" w:color="auto" w:fill="FFFFFF"/>
        <w:spacing w:before="120" w:after="120" w:line="276" w:lineRule="auto"/>
        <w:ind w:firstLine="567"/>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Điều </w:t>
      </w:r>
      <w:r w:rsidR="00DB27DF">
        <w:rPr>
          <w:rFonts w:ascii="Times New Roman" w:eastAsia="Times New Roman" w:hAnsi="Times New Roman" w:cs="Times New Roman"/>
          <w:b/>
          <w:color w:val="000000"/>
          <w:sz w:val="28"/>
          <w:szCs w:val="28"/>
        </w:rPr>
        <w:t>3</w:t>
      </w:r>
      <w:r>
        <w:rPr>
          <w:rFonts w:ascii="Times New Roman" w:eastAsia="Times New Roman" w:hAnsi="Times New Roman" w:cs="Times New Roman"/>
          <w:b/>
          <w:color w:val="000000"/>
          <w:sz w:val="28"/>
          <w:szCs w:val="28"/>
        </w:rPr>
        <w:t xml:space="preserve">. </w:t>
      </w:r>
      <w:r w:rsidR="003A0216" w:rsidRPr="00543ADD">
        <w:rPr>
          <w:rFonts w:ascii="Times New Roman" w:eastAsia="Times New Roman" w:hAnsi="Times New Roman" w:cs="Times New Roman"/>
          <w:b/>
          <w:color w:val="000000"/>
          <w:sz w:val="28"/>
          <w:szCs w:val="28"/>
        </w:rPr>
        <w:t xml:space="preserve">Điều khoản thi hành </w:t>
      </w:r>
      <w:r w:rsidR="00ED476E">
        <w:rPr>
          <w:rFonts w:ascii="Times New Roman" w:eastAsia="Times New Roman" w:hAnsi="Times New Roman" w:cs="Times New Roman"/>
          <w:b/>
          <w:color w:val="000000"/>
          <w:sz w:val="28"/>
          <w:szCs w:val="28"/>
        </w:rPr>
        <w:t xml:space="preserve"> </w:t>
      </w:r>
    </w:p>
    <w:p w14:paraId="30641888" w14:textId="77777777" w:rsidR="00EC3FD4" w:rsidRDefault="00543ADD" w:rsidP="006A16D4">
      <w:pPr>
        <w:shd w:val="clear" w:color="auto" w:fill="FFFFFF"/>
        <w:spacing w:before="120" w:after="120" w:line="276" w:lineRule="auto"/>
        <w:ind w:firstLine="567"/>
        <w:jc w:val="both"/>
        <w:rPr>
          <w:rFonts w:ascii="Times New Roman" w:eastAsia="Times New Roman" w:hAnsi="Times New Roman" w:cs="Times New Roman"/>
          <w:color w:val="000000"/>
          <w:sz w:val="28"/>
          <w:szCs w:val="28"/>
        </w:rPr>
      </w:pPr>
      <w:r w:rsidRPr="00535C3B">
        <w:rPr>
          <w:rFonts w:ascii="Times New Roman" w:eastAsia="Times New Roman" w:hAnsi="Times New Roman" w:cs="Times New Roman"/>
          <w:color w:val="000000"/>
          <w:sz w:val="28"/>
          <w:szCs w:val="28"/>
        </w:rPr>
        <w:t xml:space="preserve">1. Nghị định này có hiệu lực thi hành từ ngày </w:t>
      </w:r>
      <w:r w:rsidR="00150884" w:rsidRPr="00535C3B">
        <w:rPr>
          <w:rFonts w:ascii="Times New Roman" w:eastAsia="Times New Roman" w:hAnsi="Times New Roman" w:cs="Times New Roman"/>
          <w:color w:val="000000"/>
          <w:sz w:val="28"/>
          <w:szCs w:val="28"/>
        </w:rPr>
        <w:t xml:space="preserve">01 </w:t>
      </w:r>
      <w:r w:rsidRPr="00535C3B">
        <w:rPr>
          <w:rFonts w:ascii="Times New Roman" w:eastAsia="Times New Roman" w:hAnsi="Times New Roman" w:cs="Times New Roman"/>
          <w:color w:val="000000"/>
          <w:sz w:val="28"/>
          <w:szCs w:val="28"/>
        </w:rPr>
        <w:t xml:space="preserve">tháng </w:t>
      </w:r>
      <w:r w:rsidR="00150884" w:rsidRPr="00535C3B">
        <w:rPr>
          <w:rFonts w:ascii="Times New Roman" w:eastAsia="Times New Roman" w:hAnsi="Times New Roman" w:cs="Times New Roman"/>
          <w:color w:val="000000"/>
          <w:sz w:val="28"/>
          <w:szCs w:val="28"/>
        </w:rPr>
        <w:t xml:space="preserve">01 </w:t>
      </w:r>
      <w:r w:rsidRPr="00535C3B">
        <w:rPr>
          <w:rFonts w:ascii="Times New Roman" w:eastAsia="Times New Roman" w:hAnsi="Times New Roman" w:cs="Times New Roman"/>
          <w:color w:val="000000"/>
          <w:sz w:val="28"/>
          <w:szCs w:val="28"/>
        </w:rPr>
        <w:t>năm 20</w:t>
      </w:r>
      <w:r w:rsidR="00DF6D9D" w:rsidRPr="00535C3B">
        <w:rPr>
          <w:rFonts w:ascii="Times New Roman" w:eastAsia="Times New Roman" w:hAnsi="Times New Roman" w:cs="Times New Roman"/>
          <w:color w:val="000000"/>
          <w:sz w:val="28"/>
          <w:szCs w:val="28"/>
        </w:rPr>
        <w:t>2</w:t>
      </w:r>
      <w:r w:rsidR="002B3A6F" w:rsidRPr="00535C3B">
        <w:rPr>
          <w:rFonts w:ascii="Times New Roman" w:eastAsia="Times New Roman" w:hAnsi="Times New Roman" w:cs="Times New Roman"/>
          <w:color w:val="000000"/>
          <w:sz w:val="28"/>
          <w:szCs w:val="28"/>
        </w:rPr>
        <w:t>2</w:t>
      </w:r>
      <w:r w:rsidR="00B06019" w:rsidRPr="00535C3B">
        <w:rPr>
          <w:rFonts w:ascii="Times New Roman" w:eastAsia="Times New Roman" w:hAnsi="Times New Roman" w:cs="Times New Roman"/>
          <w:color w:val="000000"/>
          <w:sz w:val="28"/>
          <w:szCs w:val="28"/>
        </w:rPr>
        <w:t>.</w:t>
      </w:r>
      <w:r w:rsidR="00EC3FD4">
        <w:rPr>
          <w:rFonts w:ascii="Times New Roman" w:eastAsia="Times New Roman" w:hAnsi="Times New Roman" w:cs="Times New Roman"/>
          <w:color w:val="000000"/>
          <w:sz w:val="28"/>
          <w:szCs w:val="28"/>
        </w:rPr>
        <w:t xml:space="preserve"> </w:t>
      </w:r>
    </w:p>
    <w:p w14:paraId="0B0DE204" w14:textId="77777777" w:rsidR="003A0216" w:rsidRDefault="00543ADD" w:rsidP="006A16D4">
      <w:pPr>
        <w:shd w:val="clear" w:color="auto" w:fill="FFFFFF"/>
        <w:spacing w:before="120" w:after="120" w:line="276"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w:t>
      </w:r>
      <w:r w:rsidRPr="00543ADD">
        <w:rPr>
          <w:rFonts w:ascii="Times New Roman" w:eastAsia="Times New Roman" w:hAnsi="Times New Roman" w:cs="Times New Roman"/>
          <w:color w:val="000000"/>
          <w:sz w:val="28"/>
          <w:szCs w:val="28"/>
        </w:rPr>
        <w:t xml:space="preserve">Các Bộ trưởng, Thủ trưởng cơ quan ngang bộ, Thủ trưởng cơ quan thuộc Chính phủ, Chủ tịch Ủy ban nhân dân tỉnh, thành phố trực thuộc </w:t>
      </w:r>
      <w:r>
        <w:rPr>
          <w:rFonts w:ascii="Times New Roman" w:eastAsia="Times New Roman" w:hAnsi="Times New Roman" w:cs="Times New Roman"/>
          <w:color w:val="000000"/>
          <w:sz w:val="28"/>
          <w:szCs w:val="28"/>
        </w:rPr>
        <w:t>T</w:t>
      </w:r>
      <w:r w:rsidRPr="00543ADD">
        <w:rPr>
          <w:rFonts w:ascii="Times New Roman" w:eastAsia="Times New Roman" w:hAnsi="Times New Roman" w:cs="Times New Roman"/>
          <w:color w:val="000000"/>
          <w:sz w:val="28"/>
          <w:szCs w:val="28"/>
        </w:rPr>
        <w:t xml:space="preserve">rung ương và </w:t>
      </w:r>
      <w:bookmarkStart w:id="3" w:name="_GoBack"/>
      <w:bookmarkEnd w:id="3"/>
      <w:r w:rsidRPr="00543ADD">
        <w:rPr>
          <w:rFonts w:ascii="Times New Roman" w:eastAsia="Times New Roman" w:hAnsi="Times New Roman" w:cs="Times New Roman"/>
          <w:color w:val="000000"/>
          <w:sz w:val="28"/>
          <w:szCs w:val="28"/>
        </w:rPr>
        <w:t>tổ chức, cá nhân có liên quan chịu trách nhiệm thi hành Nghị định này./.</w:t>
      </w:r>
    </w:p>
    <w:tbl>
      <w:tblPr>
        <w:tblStyle w:val="TableGrid"/>
        <w:tblW w:w="92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3751"/>
      </w:tblGrid>
      <w:tr w:rsidR="001B3370" w14:paraId="54D240ED" w14:textId="77777777" w:rsidTr="00FB2B60">
        <w:tc>
          <w:tcPr>
            <w:tcW w:w="5529" w:type="dxa"/>
          </w:tcPr>
          <w:p w14:paraId="2EA4674E" w14:textId="77777777" w:rsidR="001B3370" w:rsidRPr="001B3370" w:rsidRDefault="001B3370" w:rsidP="001B3370">
            <w:pPr>
              <w:jc w:val="both"/>
              <w:rPr>
                <w:rFonts w:ascii="Times New Roman" w:eastAsia="Times New Roman" w:hAnsi="Times New Roman" w:cs="Times New Roman"/>
                <w:b/>
                <w:i/>
                <w:color w:val="000000"/>
                <w:sz w:val="24"/>
                <w:szCs w:val="24"/>
              </w:rPr>
            </w:pPr>
            <w:r w:rsidRPr="001B3370">
              <w:rPr>
                <w:rFonts w:ascii="Times New Roman" w:eastAsia="Times New Roman" w:hAnsi="Times New Roman" w:cs="Times New Roman"/>
                <w:b/>
                <w:i/>
                <w:color w:val="000000"/>
                <w:sz w:val="24"/>
                <w:szCs w:val="24"/>
              </w:rPr>
              <w:t>Nơi nhận:</w:t>
            </w:r>
          </w:p>
          <w:p w14:paraId="741BE97C" w14:textId="77777777" w:rsidR="001B3370" w:rsidRPr="002F54D5" w:rsidRDefault="001B3370" w:rsidP="001B3370">
            <w:pPr>
              <w:jc w:val="both"/>
              <w:rPr>
                <w:rFonts w:ascii="Times New Roman" w:eastAsia="Times New Roman" w:hAnsi="Times New Roman" w:cs="Times New Roman"/>
                <w:color w:val="000000"/>
              </w:rPr>
            </w:pPr>
            <w:r w:rsidRPr="002F54D5">
              <w:rPr>
                <w:rFonts w:ascii="Times New Roman" w:eastAsia="Times New Roman" w:hAnsi="Times New Roman" w:cs="Times New Roman"/>
                <w:color w:val="000000"/>
              </w:rPr>
              <w:t>- Ban Bí thư Trung ương Đảng;</w:t>
            </w:r>
          </w:p>
          <w:p w14:paraId="6DD92531" w14:textId="77777777" w:rsidR="001B3370" w:rsidRPr="002F54D5" w:rsidRDefault="001B3370" w:rsidP="001B3370">
            <w:pPr>
              <w:jc w:val="both"/>
              <w:rPr>
                <w:rFonts w:ascii="Times New Roman" w:eastAsia="Times New Roman" w:hAnsi="Times New Roman" w:cs="Times New Roman"/>
                <w:color w:val="000000"/>
              </w:rPr>
            </w:pPr>
            <w:r w:rsidRPr="002F54D5">
              <w:rPr>
                <w:rFonts w:ascii="Times New Roman" w:eastAsia="Times New Roman" w:hAnsi="Times New Roman" w:cs="Times New Roman"/>
                <w:color w:val="000000"/>
              </w:rPr>
              <w:t>- Thủ tướng, các Phó Thủ tướng Chính phủ;</w:t>
            </w:r>
          </w:p>
          <w:p w14:paraId="3E74BF6A" w14:textId="77777777" w:rsidR="001B3370" w:rsidRPr="002F54D5" w:rsidRDefault="001B3370" w:rsidP="001B3370">
            <w:pPr>
              <w:jc w:val="both"/>
              <w:rPr>
                <w:rFonts w:ascii="Times New Roman" w:eastAsia="Times New Roman" w:hAnsi="Times New Roman" w:cs="Times New Roman"/>
                <w:color w:val="000000"/>
              </w:rPr>
            </w:pPr>
            <w:r w:rsidRPr="002F54D5">
              <w:rPr>
                <w:rFonts w:ascii="Times New Roman" w:eastAsia="Times New Roman" w:hAnsi="Times New Roman" w:cs="Times New Roman"/>
                <w:color w:val="000000"/>
              </w:rPr>
              <w:t>- Các bộ, cơ quan ngang bộ, cơ quan thuộc Chính phủ;</w:t>
            </w:r>
          </w:p>
          <w:p w14:paraId="1FE00DAB" w14:textId="77777777" w:rsidR="001B3370" w:rsidRPr="002F54D5" w:rsidRDefault="001B3370" w:rsidP="001B3370">
            <w:pPr>
              <w:jc w:val="both"/>
              <w:rPr>
                <w:rFonts w:ascii="Times New Roman" w:eastAsia="Times New Roman" w:hAnsi="Times New Roman" w:cs="Times New Roman"/>
                <w:color w:val="000000"/>
              </w:rPr>
            </w:pPr>
            <w:r w:rsidRPr="002F54D5">
              <w:rPr>
                <w:rFonts w:ascii="Times New Roman" w:eastAsia="Times New Roman" w:hAnsi="Times New Roman" w:cs="Times New Roman"/>
                <w:color w:val="000000"/>
              </w:rPr>
              <w:t xml:space="preserve">- HĐND, UBND các tỉnh, thành phố trực thuộc </w:t>
            </w:r>
            <w:r w:rsidR="00FB2B60">
              <w:rPr>
                <w:rFonts w:ascii="Times New Roman" w:eastAsia="Times New Roman" w:hAnsi="Times New Roman" w:cs="Times New Roman"/>
                <w:color w:val="000000"/>
              </w:rPr>
              <w:t>trung ương</w:t>
            </w:r>
            <w:r w:rsidR="00B266AE" w:rsidRPr="002F54D5">
              <w:rPr>
                <w:rFonts w:ascii="Times New Roman" w:eastAsia="Times New Roman" w:hAnsi="Times New Roman" w:cs="Times New Roman"/>
                <w:color w:val="000000"/>
              </w:rPr>
              <w:t>;</w:t>
            </w:r>
          </w:p>
          <w:p w14:paraId="71790986" w14:textId="77777777" w:rsidR="001B3370" w:rsidRPr="002F54D5" w:rsidRDefault="001B3370" w:rsidP="001B3370">
            <w:pPr>
              <w:jc w:val="both"/>
              <w:rPr>
                <w:rFonts w:ascii="Times New Roman" w:eastAsia="Times New Roman" w:hAnsi="Times New Roman" w:cs="Times New Roman"/>
                <w:color w:val="000000"/>
              </w:rPr>
            </w:pPr>
            <w:r w:rsidRPr="002F54D5">
              <w:rPr>
                <w:rFonts w:ascii="Times New Roman" w:eastAsia="Times New Roman" w:hAnsi="Times New Roman" w:cs="Times New Roman"/>
                <w:color w:val="000000"/>
              </w:rPr>
              <w:t>- Văn phòng Trung ương và các Ban của Đảng;</w:t>
            </w:r>
          </w:p>
          <w:p w14:paraId="4B6F408E" w14:textId="77777777" w:rsidR="001B3370" w:rsidRPr="002F54D5" w:rsidRDefault="001B3370" w:rsidP="001B3370">
            <w:pPr>
              <w:jc w:val="both"/>
              <w:rPr>
                <w:rFonts w:ascii="Times New Roman" w:eastAsia="Times New Roman" w:hAnsi="Times New Roman" w:cs="Times New Roman"/>
                <w:color w:val="000000"/>
              </w:rPr>
            </w:pPr>
            <w:r w:rsidRPr="002F54D5">
              <w:rPr>
                <w:rFonts w:ascii="Times New Roman" w:eastAsia="Times New Roman" w:hAnsi="Times New Roman" w:cs="Times New Roman"/>
                <w:color w:val="000000"/>
              </w:rPr>
              <w:t>- Văn phòng Tổng Bí thư;</w:t>
            </w:r>
          </w:p>
          <w:p w14:paraId="060C7090" w14:textId="77777777" w:rsidR="001B3370" w:rsidRPr="002F54D5" w:rsidRDefault="001B3370" w:rsidP="001B3370">
            <w:pPr>
              <w:jc w:val="both"/>
              <w:rPr>
                <w:rFonts w:ascii="Times New Roman" w:eastAsia="Times New Roman" w:hAnsi="Times New Roman" w:cs="Times New Roman"/>
                <w:color w:val="000000"/>
              </w:rPr>
            </w:pPr>
            <w:r w:rsidRPr="002F54D5">
              <w:rPr>
                <w:rFonts w:ascii="Times New Roman" w:eastAsia="Times New Roman" w:hAnsi="Times New Roman" w:cs="Times New Roman"/>
                <w:color w:val="000000"/>
              </w:rPr>
              <w:t>- Văn phòng Chủ tịch nước;</w:t>
            </w:r>
          </w:p>
          <w:p w14:paraId="26470A26" w14:textId="77777777" w:rsidR="001B3370" w:rsidRPr="002F54D5" w:rsidRDefault="00FB2B60" w:rsidP="001B3370">
            <w:pPr>
              <w:jc w:val="both"/>
              <w:rPr>
                <w:rFonts w:ascii="Times New Roman" w:eastAsia="Times New Roman" w:hAnsi="Times New Roman" w:cs="Times New Roman"/>
                <w:color w:val="000000"/>
              </w:rPr>
            </w:pPr>
            <w:r>
              <w:rPr>
                <w:rFonts w:ascii="Times New Roman" w:eastAsia="Times New Roman" w:hAnsi="Times New Roman" w:cs="Times New Roman"/>
                <w:color w:val="000000"/>
              </w:rPr>
              <w:t>- Hội đồng D</w:t>
            </w:r>
            <w:r w:rsidR="001B3370" w:rsidRPr="002F54D5">
              <w:rPr>
                <w:rFonts w:ascii="Times New Roman" w:eastAsia="Times New Roman" w:hAnsi="Times New Roman" w:cs="Times New Roman"/>
                <w:color w:val="000000"/>
              </w:rPr>
              <w:t>ân tộc và các Ủy ban của Quốc hội;</w:t>
            </w:r>
          </w:p>
          <w:p w14:paraId="0E5D1260" w14:textId="77777777" w:rsidR="001B3370" w:rsidRPr="002F54D5" w:rsidRDefault="001B3370" w:rsidP="001B3370">
            <w:pPr>
              <w:jc w:val="both"/>
              <w:rPr>
                <w:rFonts w:ascii="Times New Roman" w:eastAsia="Times New Roman" w:hAnsi="Times New Roman" w:cs="Times New Roman"/>
                <w:color w:val="000000"/>
              </w:rPr>
            </w:pPr>
            <w:r w:rsidRPr="002F54D5">
              <w:rPr>
                <w:rFonts w:ascii="Times New Roman" w:eastAsia="Times New Roman" w:hAnsi="Times New Roman" w:cs="Times New Roman"/>
                <w:color w:val="000000"/>
              </w:rPr>
              <w:t>- Văn phòng Quốc hội;</w:t>
            </w:r>
          </w:p>
          <w:p w14:paraId="239693B1" w14:textId="77777777" w:rsidR="001B3370" w:rsidRPr="002F54D5" w:rsidRDefault="001B3370" w:rsidP="001B3370">
            <w:pPr>
              <w:jc w:val="both"/>
              <w:rPr>
                <w:rFonts w:ascii="Times New Roman" w:eastAsia="Times New Roman" w:hAnsi="Times New Roman" w:cs="Times New Roman"/>
                <w:color w:val="000000"/>
              </w:rPr>
            </w:pPr>
            <w:r w:rsidRPr="002F54D5">
              <w:rPr>
                <w:rFonts w:ascii="Times New Roman" w:eastAsia="Times New Roman" w:hAnsi="Times New Roman" w:cs="Times New Roman"/>
                <w:color w:val="000000"/>
              </w:rPr>
              <w:t>- Tòa án nhân dân tối cao;</w:t>
            </w:r>
          </w:p>
          <w:p w14:paraId="62ACA439" w14:textId="77777777" w:rsidR="001B3370" w:rsidRPr="002F54D5" w:rsidRDefault="00FB2B60" w:rsidP="001B3370">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Viện </w:t>
            </w:r>
            <w:r w:rsidR="00D478EC">
              <w:rPr>
                <w:rFonts w:ascii="Times New Roman" w:eastAsia="Times New Roman" w:hAnsi="Times New Roman" w:cs="Times New Roman"/>
                <w:color w:val="000000"/>
              </w:rPr>
              <w:t>k</w:t>
            </w:r>
            <w:r w:rsidR="001B3370" w:rsidRPr="002F54D5">
              <w:rPr>
                <w:rFonts w:ascii="Times New Roman" w:eastAsia="Times New Roman" w:hAnsi="Times New Roman" w:cs="Times New Roman"/>
                <w:color w:val="000000"/>
              </w:rPr>
              <w:t>iểm sát nhân dân tối cao;</w:t>
            </w:r>
          </w:p>
          <w:p w14:paraId="1424FE05" w14:textId="77777777" w:rsidR="001B3370" w:rsidRPr="002F54D5" w:rsidRDefault="001B3370" w:rsidP="001B3370">
            <w:pPr>
              <w:jc w:val="both"/>
              <w:rPr>
                <w:rFonts w:ascii="Times New Roman" w:eastAsia="Times New Roman" w:hAnsi="Times New Roman" w:cs="Times New Roman"/>
                <w:color w:val="000000"/>
              </w:rPr>
            </w:pPr>
            <w:r w:rsidRPr="002F54D5">
              <w:rPr>
                <w:rFonts w:ascii="Times New Roman" w:eastAsia="Times New Roman" w:hAnsi="Times New Roman" w:cs="Times New Roman"/>
                <w:color w:val="000000"/>
              </w:rPr>
              <w:t>- Kiểm toán nhà nước;</w:t>
            </w:r>
          </w:p>
          <w:p w14:paraId="6A31BB17" w14:textId="77777777" w:rsidR="001B3370" w:rsidRPr="002F54D5" w:rsidRDefault="001B3370" w:rsidP="001B3370">
            <w:pPr>
              <w:jc w:val="both"/>
              <w:rPr>
                <w:rFonts w:ascii="Times New Roman" w:eastAsia="Times New Roman" w:hAnsi="Times New Roman" w:cs="Times New Roman"/>
                <w:color w:val="000000"/>
              </w:rPr>
            </w:pPr>
            <w:r w:rsidRPr="002F54D5">
              <w:rPr>
                <w:rFonts w:ascii="Times New Roman" w:eastAsia="Times New Roman" w:hAnsi="Times New Roman" w:cs="Times New Roman"/>
                <w:color w:val="000000"/>
              </w:rPr>
              <w:t>- Ủy ban Giám sát tài chính Quốc gia;</w:t>
            </w:r>
          </w:p>
          <w:p w14:paraId="10E340D1" w14:textId="77777777" w:rsidR="001B3370" w:rsidRPr="002F54D5" w:rsidRDefault="001B3370" w:rsidP="001B3370">
            <w:pPr>
              <w:jc w:val="both"/>
              <w:rPr>
                <w:rFonts w:ascii="Times New Roman" w:eastAsia="Times New Roman" w:hAnsi="Times New Roman" w:cs="Times New Roman"/>
                <w:color w:val="000000"/>
              </w:rPr>
            </w:pPr>
            <w:r w:rsidRPr="002F54D5">
              <w:rPr>
                <w:rFonts w:ascii="Times New Roman" w:eastAsia="Times New Roman" w:hAnsi="Times New Roman" w:cs="Times New Roman"/>
                <w:color w:val="000000"/>
              </w:rPr>
              <w:t>- Ngân hàng Chính sách xã hội;</w:t>
            </w:r>
          </w:p>
          <w:p w14:paraId="793A5522" w14:textId="77777777" w:rsidR="001B3370" w:rsidRPr="002F54D5" w:rsidRDefault="001B3370" w:rsidP="001B3370">
            <w:pPr>
              <w:jc w:val="both"/>
              <w:rPr>
                <w:rFonts w:ascii="Times New Roman" w:eastAsia="Times New Roman" w:hAnsi="Times New Roman" w:cs="Times New Roman"/>
                <w:color w:val="000000"/>
              </w:rPr>
            </w:pPr>
            <w:r w:rsidRPr="002F54D5">
              <w:rPr>
                <w:rFonts w:ascii="Times New Roman" w:eastAsia="Times New Roman" w:hAnsi="Times New Roman" w:cs="Times New Roman"/>
                <w:color w:val="000000"/>
              </w:rPr>
              <w:t>- Ngân hàng Phát triển Việt Nam;</w:t>
            </w:r>
          </w:p>
          <w:p w14:paraId="4DE0F6EE" w14:textId="77777777" w:rsidR="001B3370" w:rsidRPr="002F54D5" w:rsidRDefault="00FB2B60" w:rsidP="001B3370">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Ủy ban </w:t>
            </w:r>
            <w:r w:rsidR="009B617C">
              <w:rPr>
                <w:rFonts w:ascii="Times New Roman" w:eastAsia="Times New Roman" w:hAnsi="Times New Roman" w:cs="Times New Roman"/>
                <w:color w:val="000000"/>
              </w:rPr>
              <w:t>t</w:t>
            </w:r>
            <w:r w:rsidR="001B3370" w:rsidRPr="002F54D5">
              <w:rPr>
                <w:rFonts w:ascii="Times New Roman" w:eastAsia="Times New Roman" w:hAnsi="Times New Roman" w:cs="Times New Roman"/>
                <w:color w:val="000000"/>
              </w:rPr>
              <w:t>rung ương Mặt trận Tổ quốc Việt Nam;</w:t>
            </w:r>
          </w:p>
          <w:p w14:paraId="4A6DF2C9" w14:textId="77777777" w:rsidR="001B3370" w:rsidRPr="002F54D5" w:rsidRDefault="001B3370" w:rsidP="001B3370">
            <w:pPr>
              <w:jc w:val="both"/>
              <w:rPr>
                <w:rFonts w:ascii="Times New Roman" w:eastAsia="Times New Roman" w:hAnsi="Times New Roman" w:cs="Times New Roman"/>
                <w:color w:val="000000"/>
              </w:rPr>
            </w:pPr>
            <w:r w:rsidRPr="002F54D5">
              <w:rPr>
                <w:rFonts w:ascii="Times New Roman" w:eastAsia="Times New Roman" w:hAnsi="Times New Roman" w:cs="Times New Roman"/>
                <w:color w:val="000000"/>
              </w:rPr>
              <w:t>- Cơ quan trung ương của các đoàn thể;</w:t>
            </w:r>
          </w:p>
          <w:p w14:paraId="7707D931" w14:textId="77777777" w:rsidR="001B3370" w:rsidRPr="002F54D5" w:rsidRDefault="001B3370" w:rsidP="001B3370">
            <w:pPr>
              <w:jc w:val="both"/>
              <w:rPr>
                <w:rFonts w:ascii="Times New Roman" w:eastAsia="Times New Roman" w:hAnsi="Times New Roman" w:cs="Times New Roman"/>
                <w:color w:val="000000"/>
              </w:rPr>
            </w:pPr>
            <w:r w:rsidRPr="002F54D5">
              <w:rPr>
                <w:rFonts w:ascii="Times New Roman" w:eastAsia="Times New Roman" w:hAnsi="Times New Roman" w:cs="Times New Roman"/>
                <w:color w:val="000000"/>
              </w:rPr>
              <w:t>- VPCP: BTCN, các PCN, Trợ lý TTg, TGĐ Cổng TTĐT, các Vụ, Cục, đơn vị trực thuộc, Công báo;</w:t>
            </w:r>
          </w:p>
          <w:p w14:paraId="03241448" w14:textId="77777777" w:rsidR="001B3370" w:rsidRDefault="001B3370" w:rsidP="001B3370">
            <w:pPr>
              <w:jc w:val="both"/>
              <w:rPr>
                <w:rFonts w:ascii="Times New Roman" w:eastAsia="Times New Roman" w:hAnsi="Times New Roman" w:cs="Times New Roman"/>
                <w:color w:val="000000"/>
                <w:sz w:val="28"/>
                <w:szCs w:val="28"/>
              </w:rPr>
            </w:pPr>
            <w:r w:rsidRPr="002F54D5">
              <w:rPr>
                <w:rFonts w:ascii="Times New Roman" w:eastAsia="Times New Roman" w:hAnsi="Times New Roman" w:cs="Times New Roman"/>
                <w:color w:val="000000"/>
              </w:rPr>
              <w:t>- Lưu: VT, KTTH (3).</w:t>
            </w:r>
          </w:p>
        </w:tc>
        <w:tc>
          <w:tcPr>
            <w:tcW w:w="3751" w:type="dxa"/>
          </w:tcPr>
          <w:p w14:paraId="1A2ABBCA" w14:textId="77777777" w:rsidR="001B3370" w:rsidRPr="006A76C0" w:rsidRDefault="001B3370" w:rsidP="001B3370">
            <w:pPr>
              <w:jc w:val="center"/>
              <w:rPr>
                <w:rFonts w:ascii="Times New Roman" w:eastAsia="Times New Roman" w:hAnsi="Times New Roman" w:cs="Times New Roman"/>
                <w:b/>
                <w:color w:val="000000"/>
                <w:sz w:val="26"/>
                <w:szCs w:val="26"/>
              </w:rPr>
            </w:pPr>
            <w:r w:rsidRPr="006A76C0">
              <w:rPr>
                <w:rFonts w:ascii="Times New Roman" w:eastAsia="Times New Roman" w:hAnsi="Times New Roman" w:cs="Times New Roman"/>
                <w:b/>
                <w:color w:val="000000"/>
                <w:sz w:val="26"/>
                <w:szCs w:val="26"/>
              </w:rPr>
              <w:t>TM. CHÍNH PHỦ</w:t>
            </w:r>
          </w:p>
          <w:p w14:paraId="7472FF9C" w14:textId="77777777" w:rsidR="001B3370" w:rsidRPr="006A76C0" w:rsidRDefault="001B3370" w:rsidP="001B3370">
            <w:pPr>
              <w:jc w:val="center"/>
              <w:rPr>
                <w:rFonts w:ascii="Times New Roman" w:eastAsia="Times New Roman" w:hAnsi="Times New Roman" w:cs="Times New Roman"/>
                <w:b/>
                <w:color w:val="000000"/>
                <w:sz w:val="26"/>
                <w:szCs w:val="26"/>
              </w:rPr>
            </w:pPr>
            <w:r w:rsidRPr="006A76C0">
              <w:rPr>
                <w:rFonts w:ascii="Times New Roman" w:eastAsia="Times New Roman" w:hAnsi="Times New Roman" w:cs="Times New Roman"/>
                <w:b/>
                <w:color w:val="000000"/>
                <w:sz w:val="26"/>
                <w:szCs w:val="26"/>
              </w:rPr>
              <w:t xml:space="preserve">THỦ TƯỚNG </w:t>
            </w:r>
          </w:p>
          <w:p w14:paraId="7AC50299" w14:textId="77777777" w:rsidR="001B3370" w:rsidRPr="001B3370" w:rsidRDefault="001B3370" w:rsidP="001B3370">
            <w:pPr>
              <w:jc w:val="center"/>
              <w:rPr>
                <w:rFonts w:ascii="Times New Roman" w:eastAsia="Times New Roman" w:hAnsi="Times New Roman" w:cs="Times New Roman"/>
                <w:b/>
                <w:color w:val="000000"/>
                <w:sz w:val="28"/>
                <w:szCs w:val="28"/>
              </w:rPr>
            </w:pPr>
          </w:p>
          <w:p w14:paraId="73019C64" w14:textId="77777777" w:rsidR="001B3370" w:rsidRDefault="001B3370" w:rsidP="001B3370">
            <w:pPr>
              <w:jc w:val="center"/>
              <w:rPr>
                <w:rFonts w:ascii="Times New Roman" w:eastAsia="Times New Roman" w:hAnsi="Times New Roman" w:cs="Times New Roman"/>
                <w:b/>
                <w:color w:val="000000"/>
                <w:sz w:val="28"/>
                <w:szCs w:val="28"/>
              </w:rPr>
            </w:pPr>
          </w:p>
          <w:p w14:paraId="1FD9AF6D" w14:textId="77777777" w:rsidR="001B3370" w:rsidRDefault="001B3370" w:rsidP="001B3370">
            <w:pPr>
              <w:jc w:val="center"/>
              <w:rPr>
                <w:rFonts w:ascii="Times New Roman" w:eastAsia="Times New Roman" w:hAnsi="Times New Roman" w:cs="Times New Roman"/>
                <w:b/>
                <w:color w:val="000000"/>
                <w:sz w:val="28"/>
                <w:szCs w:val="28"/>
              </w:rPr>
            </w:pPr>
          </w:p>
          <w:p w14:paraId="7D2BAF40" w14:textId="211251AC" w:rsidR="001B3370" w:rsidRPr="008E6C66" w:rsidRDefault="008E6C66" w:rsidP="001B3370">
            <w:pPr>
              <w:jc w:val="center"/>
              <w:rPr>
                <w:rFonts w:ascii="Times New Roman" w:eastAsia="Times New Roman" w:hAnsi="Times New Roman" w:cs="Times New Roman"/>
                <w:b/>
                <w:i/>
                <w:color w:val="000000"/>
                <w:sz w:val="28"/>
                <w:szCs w:val="28"/>
                <w:lang w:val="vi-VN"/>
              </w:rPr>
            </w:pPr>
            <w:r w:rsidRPr="008E6C66">
              <w:rPr>
                <w:rFonts w:ascii="Times New Roman" w:eastAsia="Times New Roman" w:hAnsi="Times New Roman" w:cs="Times New Roman"/>
                <w:b/>
                <w:i/>
                <w:color w:val="000000"/>
                <w:sz w:val="28"/>
                <w:szCs w:val="28"/>
                <w:lang w:val="vi-VN"/>
              </w:rPr>
              <w:t>(Đã ký)</w:t>
            </w:r>
          </w:p>
          <w:p w14:paraId="0FEF3578" w14:textId="6C05EFC5" w:rsidR="00585FBF" w:rsidRDefault="00585FBF" w:rsidP="001B3370">
            <w:pPr>
              <w:jc w:val="center"/>
              <w:rPr>
                <w:rFonts w:ascii="Times New Roman" w:eastAsia="Times New Roman" w:hAnsi="Times New Roman" w:cs="Times New Roman"/>
                <w:b/>
                <w:color w:val="000000"/>
                <w:sz w:val="28"/>
                <w:szCs w:val="28"/>
              </w:rPr>
            </w:pPr>
          </w:p>
          <w:p w14:paraId="3ACC5612" w14:textId="77777777" w:rsidR="00292CA6" w:rsidRDefault="00292CA6" w:rsidP="001B3370">
            <w:pPr>
              <w:jc w:val="center"/>
              <w:rPr>
                <w:rFonts w:ascii="Times New Roman" w:eastAsia="Times New Roman" w:hAnsi="Times New Roman" w:cs="Times New Roman"/>
                <w:b/>
                <w:color w:val="000000"/>
                <w:sz w:val="28"/>
                <w:szCs w:val="28"/>
              </w:rPr>
            </w:pPr>
          </w:p>
          <w:p w14:paraId="66E302F3" w14:textId="77777777" w:rsidR="00CA47CB" w:rsidRDefault="00CA47CB" w:rsidP="001B3370">
            <w:pPr>
              <w:jc w:val="center"/>
              <w:rPr>
                <w:rFonts w:ascii="Times New Roman" w:eastAsia="Times New Roman" w:hAnsi="Times New Roman" w:cs="Times New Roman"/>
                <w:b/>
                <w:color w:val="000000"/>
                <w:sz w:val="28"/>
                <w:szCs w:val="28"/>
              </w:rPr>
            </w:pPr>
          </w:p>
          <w:p w14:paraId="2DF5139F" w14:textId="77777777" w:rsidR="00CA47CB" w:rsidRDefault="00CA47CB" w:rsidP="001B3370">
            <w:pP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Phạm Minh Chính</w:t>
            </w:r>
          </w:p>
          <w:p w14:paraId="2DFE9175" w14:textId="77777777" w:rsidR="006A76C0" w:rsidRPr="001B3370" w:rsidRDefault="006A76C0" w:rsidP="001B3370">
            <w:pPr>
              <w:jc w:val="center"/>
              <w:rPr>
                <w:rFonts w:ascii="Times New Roman" w:eastAsia="Times New Roman" w:hAnsi="Times New Roman" w:cs="Times New Roman"/>
                <w:b/>
                <w:color w:val="000000"/>
                <w:sz w:val="28"/>
                <w:szCs w:val="28"/>
              </w:rPr>
            </w:pPr>
          </w:p>
          <w:p w14:paraId="1A1EEF0D" w14:textId="77777777" w:rsidR="001B3370" w:rsidRPr="001B3370" w:rsidRDefault="001B3370" w:rsidP="001B3370">
            <w:pPr>
              <w:jc w:val="center"/>
              <w:rPr>
                <w:rFonts w:ascii="Times New Roman" w:eastAsia="Times New Roman" w:hAnsi="Times New Roman" w:cs="Times New Roman"/>
                <w:b/>
                <w:color w:val="000000"/>
                <w:sz w:val="28"/>
                <w:szCs w:val="28"/>
              </w:rPr>
            </w:pPr>
          </w:p>
          <w:p w14:paraId="2FC58C62" w14:textId="77777777" w:rsidR="001B3370" w:rsidRPr="001B3370" w:rsidRDefault="001B3370" w:rsidP="001B3370">
            <w:pPr>
              <w:jc w:val="center"/>
              <w:rPr>
                <w:rFonts w:ascii="Times New Roman" w:eastAsia="Times New Roman" w:hAnsi="Times New Roman" w:cs="Times New Roman"/>
                <w:b/>
                <w:color w:val="000000"/>
                <w:sz w:val="28"/>
                <w:szCs w:val="28"/>
              </w:rPr>
            </w:pPr>
          </w:p>
          <w:p w14:paraId="48A74A17" w14:textId="77777777" w:rsidR="001B3370" w:rsidRDefault="001B3370" w:rsidP="001B3370">
            <w:pPr>
              <w:jc w:val="center"/>
              <w:rPr>
                <w:rFonts w:ascii="Times New Roman" w:eastAsia="Times New Roman" w:hAnsi="Times New Roman" w:cs="Times New Roman"/>
                <w:color w:val="000000"/>
                <w:sz w:val="28"/>
                <w:szCs w:val="28"/>
              </w:rPr>
            </w:pPr>
          </w:p>
        </w:tc>
      </w:tr>
    </w:tbl>
    <w:p w14:paraId="2111A582" w14:textId="77777777" w:rsidR="001B3370" w:rsidRPr="00217959" w:rsidRDefault="001B3370" w:rsidP="001B331A">
      <w:pPr>
        <w:shd w:val="clear" w:color="auto" w:fill="FFFFFF"/>
        <w:spacing w:before="120" w:after="120" w:line="240" w:lineRule="auto"/>
        <w:jc w:val="both"/>
        <w:rPr>
          <w:rFonts w:ascii="Times New Roman" w:eastAsia="Times New Roman" w:hAnsi="Times New Roman" w:cs="Times New Roman"/>
          <w:color w:val="000000"/>
          <w:sz w:val="28"/>
          <w:szCs w:val="28"/>
        </w:rPr>
      </w:pPr>
    </w:p>
    <w:sectPr w:rsidR="001B3370" w:rsidRPr="00217959" w:rsidSect="003200EC">
      <w:headerReference w:type="default" r:id="rId8"/>
      <w:pgSz w:w="11906" w:h="16838" w:code="9"/>
      <w:pgMar w:top="1418" w:right="1134" w:bottom="1418" w:left="1701"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A9752A" w16cex:dateUtc="2021-07-26T10: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BF210D" w16cid:durableId="24A9752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085FE0" w14:textId="77777777" w:rsidR="00527CDB" w:rsidRDefault="00527CDB" w:rsidP="00A8608B">
      <w:pPr>
        <w:spacing w:after="0" w:line="240" w:lineRule="auto"/>
      </w:pPr>
      <w:r>
        <w:separator/>
      </w:r>
    </w:p>
  </w:endnote>
  <w:endnote w:type="continuationSeparator" w:id="0">
    <w:p w14:paraId="6A16E1D8" w14:textId="77777777" w:rsidR="00527CDB" w:rsidRDefault="00527CDB" w:rsidP="00A86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15B4F5" w14:textId="77777777" w:rsidR="00527CDB" w:rsidRDefault="00527CDB" w:rsidP="00A8608B">
      <w:pPr>
        <w:spacing w:after="0" w:line="240" w:lineRule="auto"/>
      </w:pPr>
      <w:r>
        <w:separator/>
      </w:r>
    </w:p>
  </w:footnote>
  <w:footnote w:type="continuationSeparator" w:id="0">
    <w:p w14:paraId="1E82EAE8" w14:textId="77777777" w:rsidR="00527CDB" w:rsidRDefault="00527CDB" w:rsidP="00A860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7010549"/>
      <w:docPartObj>
        <w:docPartGallery w:val="Page Numbers (Top of Page)"/>
        <w:docPartUnique/>
      </w:docPartObj>
    </w:sdtPr>
    <w:sdtEndPr>
      <w:rPr>
        <w:rFonts w:ascii="Times New Roman" w:hAnsi="Times New Roman" w:cs="Times New Roman"/>
        <w:noProof/>
        <w:sz w:val="28"/>
        <w:szCs w:val="28"/>
      </w:rPr>
    </w:sdtEndPr>
    <w:sdtContent>
      <w:p w14:paraId="6117C660" w14:textId="5BE95E5C" w:rsidR="00A8608B" w:rsidRPr="00A8608B" w:rsidRDefault="00747870">
        <w:pPr>
          <w:pStyle w:val="Header"/>
          <w:jc w:val="center"/>
          <w:rPr>
            <w:rFonts w:ascii="Times New Roman" w:hAnsi="Times New Roman" w:cs="Times New Roman"/>
            <w:sz w:val="28"/>
            <w:szCs w:val="28"/>
          </w:rPr>
        </w:pPr>
        <w:r w:rsidRPr="00A8608B">
          <w:rPr>
            <w:rFonts w:ascii="Times New Roman" w:hAnsi="Times New Roman" w:cs="Times New Roman"/>
            <w:sz w:val="28"/>
            <w:szCs w:val="28"/>
          </w:rPr>
          <w:fldChar w:fldCharType="begin"/>
        </w:r>
        <w:r w:rsidR="00A8608B" w:rsidRPr="00A8608B">
          <w:rPr>
            <w:rFonts w:ascii="Times New Roman" w:hAnsi="Times New Roman" w:cs="Times New Roman"/>
            <w:sz w:val="28"/>
            <w:szCs w:val="28"/>
          </w:rPr>
          <w:instrText xml:space="preserve"> PAGE   \* MERGEFORMAT </w:instrText>
        </w:r>
        <w:r w:rsidRPr="00A8608B">
          <w:rPr>
            <w:rFonts w:ascii="Times New Roman" w:hAnsi="Times New Roman" w:cs="Times New Roman"/>
            <w:sz w:val="28"/>
            <w:szCs w:val="28"/>
          </w:rPr>
          <w:fldChar w:fldCharType="separate"/>
        </w:r>
        <w:r w:rsidR="008E6C66">
          <w:rPr>
            <w:rFonts w:ascii="Times New Roman" w:hAnsi="Times New Roman" w:cs="Times New Roman"/>
            <w:noProof/>
            <w:sz w:val="28"/>
            <w:szCs w:val="28"/>
          </w:rPr>
          <w:t>7</w:t>
        </w:r>
        <w:r w:rsidRPr="00A8608B">
          <w:rPr>
            <w:rFonts w:ascii="Times New Roman" w:hAnsi="Times New Roman" w:cs="Times New Roman"/>
            <w:noProof/>
            <w:sz w:val="28"/>
            <w:szCs w:val="28"/>
          </w:rPr>
          <w:fldChar w:fldCharType="end"/>
        </w:r>
      </w:p>
    </w:sdtContent>
  </w:sdt>
  <w:p w14:paraId="68222BD6" w14:textId="77777777" w:rsidR="00A8608B" w:rsidRDefault="00A8608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95FF8"/>
    <w:multiLevelType w:val="hybridMultilevel"/>
    <w:tmpl w:val="8DC67D86"/>
    <w:lvl w:ilvl="0" w:tplc="696E02A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2CBE20A2"/>
    <w:multiLevelType w:val="hybridMultilevel"/>
    <w:tmpl w:val="935CAF72"/>
    <w:lvl w:ilvl="0" w:tplc="C7A6BA2A">
      <w:start w:val="1"/>
      <w:numFmt w:val="decimal"/>
      <w:lvlText w:val="%1."/>
      <w:lvlJc w:val="left"/>
      <w:pPr>
        <w:ind w:left="1407" w:hanging="8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45660DC2"/>
    <w:multiLevelType w:val="hybridMultilevel"/>
    <w:tmpl w:val="35740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280257"/>
    <w:multiLevelType w:val="hybridMultilevel"/>
    <w:tmpl w:val="277AD9A6"/>
    <w:lvl w:ilvl="0" w:tplc="1BE233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CDC"/>
    <w:rsid w:val="00001AB4"/>
    <w:rsid w:val="000146B9"/>
    <w:rsid w:val="00015182"/>
    <w:rsid w:val="00016C43"/>
    <w:rsid w:val="00016D83"/>
    <w:rsid w:val="00017AE8"/>
    <w:rsid w:val="00020CFC"/>
    <w:rsid w:val="00023A0E"/>
    <w:rsid w:val="000276B6"/>
    <w:rsid w:val="000327A0"/>
    <w:rsid w:val="00032ABB"/>
    <w:rsid w:val="00036BBD"/>
    <w:rsid w:val="000411B6"/>
    <w:rsid w:val="000413B5"/>
    <w:rsid w:val="00041D2E"/>
    <w:rsid w:val="00042558"/>
    <w:rsid w:val="00043E4E"/>
    <w:rsid w:val="000446FF"/>
    <w:rsid w:val="000546F0"/>
    <w:rsid w:val="0006733F"/>
    <w:rsid w:val="000713D5"/>
    <w:rsid w:val="000736FB"/>
    <w:rsid w:val="00074955"/>
    <w:rsid w:val="00074CC0"/>
    <w:rsid w:val="00076CDC"/>
    <w:rsid w:val="00083132"/>
    <w:rsid w:val="00083E6A"/>
    <w:rsid w:val="00087B52"/>
    <w:rsid w:val="000912CA"/>
    <w:rsid w:val="00091D50"/>
    <w:rsid w:val="0009476E"/>
    <w:rsid w:val="00095265"/>
    <w:rsid w:val="0009718D"/>
    <w:rsid w:val="000A5E53"/>
    <w:rsid w:val="000A6581"/>
    <w:rsid w:val="000B014E"/>
    <w:rsid w:val="000B2110"/>
    <w:rsid w:val="000B3410"/>
    <w:rsid w:val="000B582C"/>
    <w:rsid w:val="000B6A65"/>
    <w:rsid w:val="000B7B8B"/>
    <w:rsid w:val="000C0EC1"/>
    <w:rsid w:val="000C16E2"/>
    <w:rsid w:val="000C2773"/>
    <w:rsid w:val="000D0CAD"/>
    <w:rsid w:val="000D26C3"/>
    <w:rsid w:val="000D3B3B"/>
    <w:rsid w:val="000D3E70"/>
    <w:rsid w:val="000D643D"/>
    <w:rsid w:val="000D6F6B"/>
    <w:rsid w:val="000E093A"/>
    <w:rsid w:val="000E4326"/>
    <w:rsid w:val="00102071"/>
    <w:rsid w:val="00104CD0"/>
    <w:rsid w:val="0011162B"/>
    <w:rsid w:val="00112031"/>
    <w:rsid w:val="00112059"/>
    <w:rsid w:val="001213C2"/>
    <w:rsid w:val="00121E47"/>
    <w:rsid w:val="0012265A"/>
    <w:rsid w:val="00130CA3"/>
    <w:rsid w:val="001310FB"/>
    <w:rsid w:val="00131234"/>
    <w:rsid w:val="0013547B"/>
    <w:rsid w:val="001355FC"/>
    <w:rsid w:val="00137B74"/>
    <w:rsid w:val="00146552"/>
    <w:rsid w:val="00150360"/>
    <w:rsid w:val="00150884"/>
    <w:rsid w:val="00151F94"/>
    <w:rsid w:val="001567FA"/>
    <w:rsid w:val="00156BCB"/>
    <w:rsid w:val="00160E86"/>
    <w:rsid w:val="00161B04"/>
    <w:rsid w:val="00162C0A"/>
    <w:rsid w:val="00170C57"/>
    <w:rsid w:val="00171496"/>
    <w:rsid w:val="001725A5"/>
    <w:rsid w:val="001727E8"/>
    <w:rsid w:val="00172B58"/>
    <w:rsid w:val="001730B2"/>
    <w:rsid w:val="0017575B"/>
    <w:rsid w:val="0018221D"/>
    <w:rsid w:val="001846F0"/>
    <w:rsid w:val="00184B7C"/>
    <w:rsid w:val="001908B0"/>
    <w:rsid w:val="001912D4"/>
    <w:rsid w:val="00194F06"/>
    <w:rsid w:val="00196684"/>
    <w:rsid w:val="00196BAB"/>
    <w:rsid w:val="001A05E0"/>
    <w:rsid w:val="001A3855"/>
    <w:rsid w:val="001B331A"/>
    <w:rsid w:val="001B3370"/>
    <w:rsid w:val="001B4032"/>
    <w:rsid w:val="001C3BF5"/>
    <w:rsid w:val="001D1D14"/>
    <w:rsid w:val="001D69CC"/>
    <w:rsid w:val="001F06BF"/>
    <w:rsid w:val="001F7E01"/>
    <w:rsid w:val="00200AFF"/>
    <w:rsid w:val="00201C8E"/>
    <w:rsid w:val="00202301"/>
    <w:rsid w:val="00210388"/>
    <w:rsid w:val="00210DE6"/>
    <w:rsid w:val="002156DD"/>
    <w:rsid w:val="00217959"/>
    <w:rsid w:val="00226567"/>
    <w:rsid w:val="002306FB"/>
    <w:rsid w:val="00234FAD"/>
    <w:rsid w:val="002408E7"/>
    <w:rsid w:val="00241D09"/>
    <w:rsid w:val="00244D5E"/>
    <w:rsid w:val="002452EE"/>
    <w:rsid w:val="00246103"/>
    <w:rsid w:val="00246525"/>
    <w:rsid w:val="00247484"/>
    <w:rsid w:val="00251B84"/>
    <w:rsid w:val="00255951"/>
    <w:rsid w:val="0025773B"/>
    <w:rsid w:val="00261AD6"/>
    <w:rsid w:val="00265528"/>
    <w:rsid w:val="00266BA9"/>
    <w:rsid w:val="00273C5D"/>
    <w:rsid w:val="0027497C"/>
    <w:rsid w:val="002830D7"/>
    <w:rsid w:val="00291E30"/>
    <w:rsid w:val="00292CA6"/>
    <w:rsid w:val="002947A7"/>
    <w:rsid w:val="002A1984"/>
    <w:rsid w:val="002A387D"/>
    <w:rsid w:val="002A5DA3"/>
    <w:rsid w:val="002B1885"/>
    <w:rsid w:val="002B263B"/>
    <w:rsid w:val="002B3A6F"/>
    <w:rsid w:val="002B3C50"/>
    <w:rsid w:val="002B3DCE"/>
    <w:rsid w:val="002B5651"/>
    <w:rsid w:val="002B625E"/>
    <w:rsid w:val="002B75EB"/>
    <w:rsid w:val="002C4598"/>
    <w:rsid w:val="002D34B4"/>
    <w:rsid w:val="002D6569"/>
    <w:rsid w:val="002E02FF"/>
    <w:rsid w:val="002E20DA"/>
    <w:rsid w:val="002E22F8"/>
    <w:rsid w:val="002E57AD"/>
    <w:rsid w:val="002F0439"/>
    <w:rsid w:val="002F54D5"/>
    <w:rsid w:val="00300199"/>
    <w:rsid w:val="00300828"/>
    <w:rsid w:val="00301767"/>
    <w:rsid w:val="00302499"/>
    <w:rsid w:val="0030375C"/>
    <w:rsid w:val="00305697"/>
    <w:rsid w:val="003127B3"/>
    <w:rsid w:val="0031668D"/>
    <w:rsid w:val="00317159"/>
    <w:rsid w:val="003175E8"/>
    <w:rsid w:val="003200EC"/>
    <w:rsid w:val="00321CD2"/>
    <w:rsid w:val="00321F69"/>
    <w:rsid w:val="00322F62"/>
    <w:rsid w:val="00323207"/>
    <w:rsid w:val="00323FFB"/>
    <w:rsid w:val="0033111D"/>
    <w:rsid w:val="00331CA7"/>
    <w:rsid w:val="003410FF"/>
    <w:rsid w:val="00341A68"/>
    <w:rsid w:val="00342039"/>
    <w:rsid w:val="0035014B"/>
    <w:rsid w:val="003537B2"/>
    <w:rsid w:val="0035672F"/>
    <w:rsid w:val="00360E8C"/>
    <w:rsid w:val="00367C37"/>
    <w:rsid w:val="003704D4"/>
    <w:rsid w:val="0038171C"/>
    <w:rsid w:val="00384298"/>
    <w:rsid w:val="00384EAC"/>
    <w:rsid w:val="003851EB"/>
    <w:rsid w:val="003921FA"/>
    <w:rsid w:val="0039258A"/>
    <w:rsid w:val="003960E4"/>
    <w:rsid w:val="003A0216"/>
    <w:rsid w:val="003A1622"/>
    <w:rsid w:val="003A4BF2"/>
    <w:rsid w:val="003A7957"/>
    <w:rsid w:val="003B172F"/>
    <w:rsid w:val="003B5211"/>
    <w:rsid w:val="003C28DE"/>
    <w:rsid w:val="003C7114"/>
    <w:rsid w:val="003D0BE2"/>
    <w:rsid w:val="003D6290"/>
    <w:rsid w:val="003E4808"/>
    <w:rsid w:val="003F00AE"/>
    <w:rsid w:val="003F0574"/>
    <w:rsid w:val="003F4624"/>
    <w:rsid w:val="00400E89"/>
    <w:rsid w:val="00402103"/>
    <w:rsid w:val="00402D55"/>
    <w:rsid w:val="0040393D"/>
    <w:rsid w:val="0041133C"/>
    <w:rsid w:val="004126DB"/>
    <w:rsid w:val="0041472A"/>
    <w:rsid w:val="00420BBB"/>
    <w:rsid w:val="00423890"/>
    <w:rsid w:val="00425D93"/>
    <w:rsid w:val="00427A03"/>
    <w:rsid w:val="004300D5"/>
    <w:rsid w:val="0043415D"/>
    <w:rsid w:val="004407B3"/>
    <w:rsid w:val="004454D3"/>
    <w:rsid w:val="004474B3"/>
    <w:rsid w:val="0045525A"/>
    <w:rsid w:val="004553F1"/>
    <w:rsid w:val="004554B1"/>
    <w:rsid w:val="004562E0"/>
    <w:rsid w:val="00461097"/>
    <w:rsid w:val="00462379"/>
    <w:rsid w:val="00473C6C"/>
    <w:rsid w:val="00473D06"/>
    <w:rsid w:val="0047580E"/>
    <w:rsid w:val="00475C8F"/>
    <w:rsid w:val="0048027E"/>
    <w:rsid w:val="00480F56"/>
    <w:rsid w:val="004866DB"/>
    <w:rsid w:val="004915DD"/>
    <w:rsid w:val="00497140"/>
    <w:rsid w:val="004A0C70"/>
    <w:rsid w:val="004A64BC"/>
    <w:rsid w:val="004A7544"/>
    <w:rsid w:val="004B064B"/>
    <w:rsid w:val="004B1698"/>
    <w:rsid w:val="004B34AD"/>
    <w:rsid w:val="004B4D33"/>
    <w:rsid w:val="004B6613"/>
    <w:rsid w:val="004B7B4E"/>
    <w:rsid w:val="004C01EC"/>
    <w:rsid w:val="004C54A2"/>
    <w:rsid w:val="004C5CBE"/>
    <w:rsid w:val="004C6A35"/>
    <w:rsid w:val="004C6F26"/>
    <w:rsid w:val="004C71D7"/>
    <w:rsid w:val="004D08E2"/>
    <w:rsid w:val="004D27A0"/>
    <w:rsid w:val="004E30B7"/>
    <w:rsid w:val="004E77F3"/>
    <w:rsid w:val="004F0420"/>
    <w:rsid w:val="004F0DA2"/>
    <w:rsid w:val="004F4920"/>
    <w:rsid w:val="005200EB"/>
    <w:rsid w:val="00522255"/>
    <w:rsid w:val="00522A63"/>
    <w:rsid w:val="00527987"/>
    <w:rsid w:val="00527CDB"/>
    <w:rsid w:val="0053069E"/>
    <w:rsid w:val="00531206"/>
    <w:rsid w:val="00533B65"/>
    <w:rsid w:val="00535C3B"/>
    <w:rsid w:val="00542078"/>
    <w:rsid w:val="00542FCF"/>
    <w:rsid w:val="00543ADD"/>
    <w:rsid w:val="005522E9"/>
    <w:rsid w:val="00554E37"/>
    <w:rsid w:val="0056095B"/>
    <w:rsid w:val="0056213A"/>
    <w:rsid w:val="005630F3"/>
    <w:rsid w:val="005667EE"/>
    <w:rsid w:val="0057088A"/>
    <w:rsid w:val="00575553"/>
    <w:rsid w:val="0057567F"/>
    <w:rsid w:val="00582847"/>
    <w:rsid w:val="00583B4F"/>
    <w:rsid w:val="00583FFD"/>
    <w:rsid w:val="00584CB3"/>
    <w:rsid w:val="00585FBF"/>
    <w:rsid w:val="005910F5"/>
    <w:rsid w:val="00596865"/>
    <w:rsid w:val="005A3660"/>
    <w:rsid w:val="005A696A"/>
    <w:rsid w:val="005B054E"/>
    <w:rsid w:val="005B24BC"/>
    <w:rsid w:val="005C710C"/>
    <w:rsid w:val="005C7C52"/>
    <w:rsid w:val="005D0DB8"/>
    <w:rsid w:val="005D48BF"/>
    <w:rsid w:val="005E66E9"/>
    <w:rsid w:val="005E747A"/>
    <w:rsid w:val="00601114"/>
    <w:rsid w:val="006053AE"/>
    <w:rsid w:val="00605A17"/>
    <w:rsid w:val="0060650F"/>
    <w:rsid w:val="00610398"/>
    <w:rsid w:val="00611E7E"/>
    <w:rsid w:val="00614586"/>
    <w:rsid w:val="00614BE0"/>
    <w:rsid w:val="00614FF3"/>
    <w:rsid w:val="00623AD7"/>
    <w:rsid w:val="006267EF"/>
    <w:rsid w:val="006276A6"/>
    <w:rsid w:val="00631254"/>
    <w:rsid w:val="00644DC4"/>
    <w:rsid w:val="00646402"/>
    <w:rsid w:val="006466EA"/>
    <w:rsid w:val="00646D7B"/>
    <w:rsid w:val="00650A6E"/>
    <w:rsid w:val="00655995"/>
    <w:rsid w:val="00662A60"/>
    <w:rsid w:val="00667366"/>
    <w:rsid w:val="00670897"/>
    <w:rsid w:val="006758B0"/>
    <w:rsid w:val="0068405A"/>
    <w:rsid w:val="0068614F"/>
    <w:rsid w:val="0068624E"/>
    <w:rsid w:val="00687803"/>
    <w:rsid w:val="00691B88"/>
    <w:rsid w:val="006920D7"/>
    <w:rsid w:val="00692A89"/>
    <w:rsid w:val="00693A4D"/>
    <w:rsid w:val="006976B5"/>
    <w:rsid w:val="006A0A6C"/>
    <w:rsid w:val="006A16D4"/>
    <w:rsid w:val="006A2DA9"/>
    <w:rsid w:val="006A4074"/>
    <w:rsid w:val="006A4853"/>
    <w:rsid w:val="006A5C96"/>
    <w:rsid w:val="006A76C0"/>
    <w:rsid w:val="006A76F9"/>
    <w:rsid w:val="006B3F59"/>
    <w:rsid w:val="006B5691"/>
    <w:rsid w:val="006B7AD6"/>
    <w:rsid w:val="006B7F32"/>
    <w:rsid w:val="006C1E60"/>
    <w:rsid w:val="006C2D14"/>
    <w:rsid w:val="006C61F8"/>
    <w:rsid w:val="006C71D1"/>
    <w:rsid w:val="006D2B12"/>
    <w:rsid w:val="006D4ECC"/>
    <w:rsid w:val="006D721D"/>
    <w:rsid w:val="006E0DFC"/>
    <w:rsid w:val="006E4B1B"/>
    <w:rsid w:val="006F1815"/>
    <w:rsid w:val="006F2970"/>
    <w:rsid w:val="00702383"/>
    <w:rsid w:val="00704982"/>
    <w:rsid w:val="007055DF"/>
    <w:rsid w:val="00705D3B"/>
    <w:rsid w:val="00707793"/>
    <w:rsid w:val="00710F75"/>
    <w:rsid w:val="007112C5"/>
    <w:rsid w:val="00714D5F"/>
    <w:rsid w:val="007204A7"/>
    <w:rsid w:val="00723502"/>
    <w:rsid w:val="00723A39"/>
    <w:rsid w:val="007247E0"/>
    <w:rsid w:val="0072725A"/>
    <w:rsid w:val="00731D44"/>
    <w:rsid w:val="00736780"/>
    <w:rsid w:val="0074638A"/>
    <w:rsid w:val="00746D19"/>
    <w:rsid w:val="00747870"/>
    <w:rsid w:val="00750FE8"/>
    <w:rsid w:val="007538EF"/>
    <w:rsid w:val="00753FF5"/>
    <w:rsid w:val="00757F44"/>
    <w:rsid w:val="00764B8F"/>
    <w:rsid w:val="007711EC"/>
    <w:rsid w:val="0078021E"/>
    <w:rsid w:val="00783119"/>
    <w:rsid w:val="00783C61"/>
    <w:rsid w:val="0078402B"/>
    <w:rsid w:val="0078744D"/>
    <w:rsid w:val="007925E4"/>
    <w:rsid w:val="00797135"/>
    <w:rsid w:val="00797D2F"/>
    <w:rsid w:val="007A0FB2"/>
    <w:rsid w:val="007A114F"/>
    <w:rsid w:val="007A1721"/>
    <w:rsid w:val="007A187D"/>
    <w:rsid w:val="007A6FCA"/>
    <w:rsid w:val="007B09C8"/>
    <w:rsid w:val="007B31AE"/>
    <w:rsid w:val="007B70BB"/>
    <w:rsid w:val="007D0904"/>
    <w:rsid w:val="007E11FD"/>
    <w:rsid w:val="007E15DF"/>
    <w:rsid w:val="007E16E5"/>
    <w:rsid w:val="007E3E5F"/>
    <w:rsid w:val="007E41EB"/>
    <w:rsid w:val="007E61C0"/>
    <w:rsid w:val="007F4B38"/>
    <w:rsid w:val="007F63E7"/>
    <w:rsid w:val="008054D5"/>
    <w:rsid w:val="00806642"/>
    <w:rsid w:val="008152B6"/>
    <w:rsid w:val="00815B19"/>
    <w:rsid w:val="00820E67"/>
    <w:rsid w:val="008300E3"/>
    <w:rsid w:val="00830EBF"/>
    <w:rsid w:val="0083136B"/>
    <w:rsid w:val="00835BAB"/>
    <w:rsid w:val="0083667B"/>
    <w:rsid w:val="008373D3"/>
    <w:rsid w:val="0084086D"/>
    <w:rsid w:val="00840ABD"/>
    <w:rsid w:val="0085163F"/>
    <w:rsid w:val="00852AEA"/>
    <w:rsid w:val="00853068"/>
    <w:rsid w:val="00854907"/>
    <w:rsid w:val="00857014"/>
    <w:rsid w:val="008630F9"/>
    <w:rsid w:val="00864FC2"/>
    <w:rsid w:val="008723AB"/>
    <w:rsid w:val="00872CC8"/>
    <w:rsid w:val="008733C2"/>
    <w:rsid w:val="00875E25"/>
    <w:rsid w:val="00877FD6"/>
    <w:rsid w:val="00882C1B"/>
    <w:rsid w:val="00885A42"/>
    <w:rsid w:val="00886533"/>
    <w:rsid w:val="00887075"/>
    <w:rsid w:val="0088785E"/>
    <w:rsid w:val="0089107C"/>
    <w:rsid w:val="008913A9"/>
    <w:rsid w:val="00891FDA"/>
    <w:rsid w:val="00893F0D"/>
    <w:rsid w:val="00897B9A"/>
    <w:rsid w:val="008A2CB5"/>
    <w:rsid w:val="008B2004"/>
    <w:rsid w:val="008B291E"/>
    <w:rsid w:val="008B38AF"/>
    <w:rsid w:val="008B3D92"/>
    <w:rsid w:val="008B6F5B"/>
    <w:rsid w:val="008C09FE"/>
    <w:rsid w:val="008C55B9"/>
    <w:rsid w:val="008C6BF9"/>
    <w:rsid w:val="008D057D"/>
    <w:rsid w:val="008D32B6"/>
    <w:rsid w:val="008E25A8"/>
    <w:rsid w:val="008E5B88"/>
    <w:rsid w:val="008E6C66"/>
    <w:rsid w:val="008E7A4F"/>
    <w:rsid w:val="008F0176"/>
    <w:rsid w:val="008F0212"/>
    <w:rsid w:val="008F1B15"/>
    <w:rsid w:val="008F71DD"/>
    <w:rsid w:val="009026CB"/>
    <w:rsid w:val="0091556E"/>
    <w:rsid w:val="0092522F"/>
    <w:rsid w:val="00925471"/>
    <w:rsid w:val="0093151A"/>
    <w:rsid w:val="009478DA"/>
    <w:rsid w:val="00950029"/>
    <w:rsid w:val="00950BEC"/>
    <w:rsid w:val="009542B2"/>
    <w:rsid w:val="00971C1C"/>
    <w:rsid w:val="0097319A"/>
    <w:rsid w:val="00974D1D"/>
    <w:rsid w:val="00977237"/>
    <w:rsid w:val="009818AE"/>
    <w:rsid w:val="00981E79"/>
    <w:rsid w:val="0098532A"/>
    <w:rsid w:val="00985C37"/>
    <w:rsid w:val="00985FA2"/>
    <w:rsid w:val="00987D47"/>
    <w:rsid w:val="00987E76"/>
    <w:rsid w:val="00991F7D"/>
    <w:rsid w:val="0099218F"/>
    <w:rsid w:val="009973AF"/>
    <w:rsid w:val="009A0690"/>
    <w:rsid w:val="009A2481"/>
    <w:rsid w:val="009A3DCB"/>
    <w:rsid w:val="009A66D2"/>
    <w:rsid w:val="009B617C"/>
    <w:rsid w:val="009B61D2"/>
    <w:rsid w:val="009B7C6B"/>
    <w:rsid w:val="009C5FB4"/>
    <w:rsid w:val="009C6EF0"/>
    <w:rsid w:val="009D1222"/>
    <w:rsid w:val="009D3399"/>
    <w:rsid w:val="009E01CA"/>
    <w:rsid w:val="009E1EBA"/>
    <w:rsid w:val="009E6E51"/>
    <w:rsid w:val="009F10AA"/>
    <w:rsid w:val="009F1B56"/>
    <w:rsid w:val="009F1E33"/>
    <w:rsid w:val="009F6D3E"/>
    <w:rsid w:val="009F7B7C"/>
    <w:rsid w:val="00A04EB3"/>
    <w:rsid w:val="00A15281"/>
    <w:rsid w:val="00A22AB5"/>
    <w:rsid w:val="00A2628C"/>
    <w:rsid w:val="00A266F1"/>
    <w:rsid w:val="00A27F39"/>
    <w:rsid w:val="00A31C7D"/>
    <w:rsid w:val="00A368AF"/>
    <w:rsid w:val="00A4205B"/>
    <w:rsid w:val="00A46852"/>
    <w:rsid w:val="00A530D0"/>
    <w:rsid w:val="00A5770A"/>
    <w:rsid w:val="00A629D9"/>
    <w:rsid w:val="00A63945"/>
    <w:rsid w:val="00A64AD3"/>
    <w:rsid w:val="00A70E75"/>
    <w:rsid w:val="00A75428"/>
    <w:rsid w:val="00A8150F"/>
    <w:rsid w:val="00A8463D"/>
    <w:rsid w:val="00A8608B"/>
    <w:rsid w:val="00A90206"/>
    <w:rsid w:val="00A91B57"/>
    <w:rsid w:val="00A95EDF"/>
    <w:rsid w:val="00A971FD"/>
    <w:rsid w:val="00AA3930"/>
    <w:rsid w:val="00AA3EFB"/>
    <w:rsid w:val="00AA40F8"/>
    <w:rsid w:val="00AA590A"/>
    <w:rsid w:val="00AA7A83"/>
    <w:rsid w:val="00AB2F80"/>
    <w:rsid w:val="00AB5A2B"/>
    <w:rsid w:val="00AC2374"/>
    <w:rsid w:val="00AC7137"/>
    <w:rsid w:val="00AC78EE"/>
    <w:rsid w:val="00AE19B3"/>
    <w:rsid w:val="00AE23C9"/>
    <w:rsid w:val="00AE249F"/>
    <w:rsid w:val="00AE2B85"/>
    <w:rsid w:val="00AF315B"/>
    <w:rsid w:val="00AF4200"/>
    <w:rsid w:val="00AF50CD"/>
    <w:rsid w:val="00AF537B"/>
    <w:rsid w:val="00AF679E"/>
    <w:rsid w:val="00B02FEB"/>
    <w:rsid w:val="00B047E2"/>
    <w:rsid w:val="00B06019"/>
    <w:rsid w:val="00B074ED"/>
    <w:rsid w:val="00B11283"/>
    <w:rsid w:val="00B1168D"/>
    <w:rsid w:val="00B15120"/>
    <w:rsid w:val="00B21F17"/>
    <w:rsid w:val="00B21F68"/>
    <w:rsid w:val="00B266AE"/>
    <w:rsid w:val="00B30631"/>
    <w:rsid w:val="00B3141E"/>
    <w:rsid w:val="00B31EA7"/>
    <w:rsid w:val="00B32A1C"/>
    <w:rsid w:val="00B40D20"/>
    <w:rsid w:val="00B4477D"/>
    <w:rsid w:val="00B5086A"/>
    <w:rsid w:val="00B547D0"/>
    <w:rsid w:val="00B615EE"/>
    <w:rsid w:val="00B62BCB"/>
    <w:rsid w:val="00B6473C"/>
    <w:rsid w:val="00B64804"/>
    <w:rsid w:val="00B64D88"/>
    <w:rsid w:val="00B6522D"/>
    <w:rsid w:val="00B73972"/>
    <w:rsid w:val="00B8610B"/>
    <w:rsid w:val="00B872CC"/>
    <w:rsid w:val="00B91CFB"/>
    <w:rsid w:val="00B92683"/>
    <w:rsid w:val="00B934C5"/>
    <w:rsid w:val="00B9389E"/>
    <w:rsid w:val="00B97818"/>
    <w:rsid w:val="00B97832"/>
    <w:rsid w:val="00B97B0C"/>
    <w:rsid w:val="00B97C7C"/>
    <w:rsid w:val="00BA0CDC"/>
    <w:rsid w:val="00BA1A48"/>
    <w:rsid w:val="00BA1F71"/>
    <w:rsid w:val="00BA259E"/>
    <w:rsid w:val="00BA2B24"/>
    <w:rsid w:val="00BA5552"/>
    <w:rsid w:val="00BA735E"/>
    <w:rsid w:val="00BB019E"/>
    <w:rsid w:val="00BB4B1A"/>
    <w:rsid w:val="00BB6A32"/>
    <w:rsid w:val="00BB7D45"/>
    <w:rsid w:val="00BC0350"/>
    <w:rsid w:val="00BC2531"/>
    <w:rsid w:val="00BD00A0"/>
    <w:rsid w:val="00BE261A"/>
    <w:rsid w:val="00BE2AC9"/>
    <w:rsid w:val="00BE4082"/>
    <w:rsid w:val="00BE4617"/>
    <w:rsid w:val="00BF3FFC"/>
    <w:rsid w:val="00BF42EE"/>
    <w:rsid w:val="00BF5578"/>
    <w:rsid w:val="00C06DC2"/>
    <w:rsid w:val="00C1164A"/>
    <w:rsid w:val="00C14426"/>
    <w:rsid w:val="00C16D01"/>
    <w:rsid w:val="00C219B3"/>
    <w:rsid w:val="00C24591"/>
    <w:rsid w:val="00C24F82"/>
    <w:rsid w:val="00C27DB5"/>
    <w:rsid w:val="00C309B3"/>
    <w:rsid w:val="00C332E6"/>
    <w:rsid w:val="00C3433A"/>
    <w:rsid w:val="00C348EA"/>
    <w:rsid w:val="00C3501C"/>
    <w:rsid w:val="00C36F4B"/>
    <w:rsid w:val="00C3772A"/>
    <w:rsid w:val="00C42320"/>
    <w:rsid w:val="00C43546"/>
    <w:rsid w:val="00C44AC5"/>
    <w:rsid w:val="00C51B64"/>
    <w:rsid w:val="00C5509C"/>
    <w:rsid w:val="00C65E2D"/>
    <w:rsid w:val="00C71B33"/>
    <w:rsid w:val="00C74F8B"/>
    <w:rsid w:val="00C75C62"/>
    <w:rsid w:val="00C815F3"/>
    <w:rsid w:val="00C81E0C"/>
    <w:rsid w:val="00C82A46"/>
    <w:rsid w:val="00C852F4"/>
    <w:rsid w:val="00C86186"/>
    <w:rsid w:val="00C87C18"/>
    <w:rsid w:val="00C900C7"/>
    <w:rsid w:val="00C9348B"/>
    <w:rsid w:val="00C93CD3"/>
    <w:rsid w:val="00C94992"/>
    <w:rsid w:val="00CA17BA"/>
    <w:rsid w:val="00CA31F3"/>
    <w:rsid w:val="00CA47CB"/>
    <w:rsid w:val="00CA49BF"/>
    <w:rsid w:val="00CB0892"/>
    <w:rsid w:val="00CB09FC"/>
    <w:rsid w:val="00CB0E4D"/>
    <w:rsid w:val="00CB1A4E"/>
    <w:rsid w:val="00CB235C"/>
    <w:rsid w:val="00CB3BB2"/>
    <w:rsid w:val="00CB684E"/>
    <w:rsid w:val="00CC010F"/>
    <w:rsid w:val="00CC0441"/>
    <w:rsid w:val="00CC1C93"/>
    <w:rsid w:val="00CC3EC4"/>
    <w:rsid w:val="00CC40CB"/>
    <w:rsid w:val="00CC7AB2"/>
    <w:rsid w:val="00CD1F2F"/>
    <w:rsid w:val="00CD7614"/>
    <w:rsid w:val="00CE2FB6"/>
    <w:rsid w:val="00CF1BE6"/>
    <w:rsid w:val="00CF2BE0"/>
    <w:rsid w:val="00CF35D4"/>
    <w:rsid w:val="00D03369"/>
    <w:rsid w:val="00D0535A"/>
    <w:rsid w:val="00D070D2"/>
    <w:rsid w:val="00D12E24"/>
    <w:rsid w:val="00D26DDB"/>
    <w:rsid w:val="00D273EA"/>
    <w:rsid w:val="00D27433"/>
    <w:rsid w:val="00D3120C"/>
    <w:rsid w:val="00D333CA"/>
    <w:rsid w:val="00D35DAC"/>
    <w:rsid w:val="00D4098A"/>
    <w:rsid w:val="00D40E23"/>
    <w:rsid w:val="00D447CC"/>
    <w:rsid w:val="00D478EC"/>
    <w:rsid w:val="00D5018D"/>
    <w:rsid w:val="00D549CE"/>
    <w:rsid w:val="00D641BF"/>
    <w:rsid w:val="00D66142"/>
    <w:rsid w:val="00D66D3B"/>
    <w:rsid w:val="00D66D53"/>
    <w:rsid w:val="00D679E0"/>
    <w:rsid w:val="00D7175E"/>
    <w:rsid w:val="00D71A3C"/>
    <w:rsid w:val="00D7394A"/>
    <w:rsid w:val="00D75F26"/>
    <w:rsid w:val="00D770F0"/>
    <w:rsid w:val="00D778E7"/>
    <w:rsid w:val="00D8159C"/>
    <w:rsid w:val="00D81C3A"/>
    <w:rsid w:val="00D8623B"/>
    <w:rsid w:val="00D875A9"/>
    <w:rsid w:val="00D87936"/>
    <w:rsid w:val="00D94C29"/>
    <w:rsid w:val="00DA128B"/>
    <w:rsid w:val="00DA1FC3"/>
    <w:rsid w:val="00DA498A"/>
    <w:rsid w:val="00DB0884"/>
    <w:rsid w:val="00DB1EF4"/>
    <w:rsid w:val="00DB27DF"/>
    <w:rsid w:val="00DB488C"/>
    <w:rsid w:val="00DC3227"/>
    <w:rsid w:val="00DC3D0A"/>
    <w:rsid w:val="00DC40CA"/>
    <w:rsid w:val="00DD2FCF"/>
    <w:rsid w:val="00DE2210"/>
    <w:rsid w:val="00DE42B9"/>
    <w:rsid w:val="00DE68DE"/>
    <w:rsid w:val="00DE75B9"/>
    <w:rsid w:val="00DF4B37"/>
    <w:rsid w:val="00DF6D9D"/>
    <w:rsid w:val="00E02557"/>
    <w:rsid w:val="00E045A0"/>
    <w:rsid w:val="00E064F3"/>
    <w:rsid w:val="00E10A75"/>
    <w:rsid w:val="00E207F3"/>
    <w:rsid w:val="00E3263E"/>
    <w:rsid w:val="00E33E15"/>
    <w:rsid w:val="00E37B2B"/>
    <w:rsid w:val="00E37C52"/>
    <w:rsid w:val="00E47386"/>
    <w:rsid w:val="00E574AE"/>
    <w:rsid w:val="00E74B02"/>
    <w:rsid w:val="00E863B8"/>
    <w:rsid w:val="00E908B7"/>
    <w:rsid w:val="00E9747E"/>
    <w:rsid w:val="00EA2AFE"/>
    <w:rsid w:val="00EA5858"/>
    <w:rsid w:val="00EA6470"/>
    <w:rsid w:val="00EB0786"/>
    <w:rsid w:val="00EB312B"/>
    <w:rsid w:val="00EB5F7A"/>
    <w:rsid w:val="00EC2927"/>
    <w:rsid w:val="00EC3FD4"/>
    <w:rsid w:val="00ED476E"/>
    <w:rsid w:val="00EE2296"/>
    <w:rsid w:val="00EE7C52"/>
    <w:rsid w:val="00EF3885"/>
    <w:rsid w:val="00EF620E"/>
    <w:rsid w:val="00F02130"/>
    <w:rsid w:val="00F0356B"/>
    <w:rsid w:val="00F114A4"/>
    <w:rsid w:val="00F12F2D"/>
    <w:rsid w:val="00F15DDF"/>
    <w:rsid w:val="00F16F61"/>
    <w:rsid w:val="00F21F4C"/>
    <w:rsid w:val="00F221C5"/>
    <w:rsid w:val="00F22308"/>
    <w:rsid w:val="00F23B2D"/>
    <w:rsid w:val="00F2746F"/>
    <w:rsid w:val="00F318AF"/>
    <w:rsid w:val="00F33E43"/>
    <w:rsid w:val="00F415A1"/>
    <w:rsid w:val="00F50B86"/>
    <w:rsid w:val="00F532AB"/>
    <w:rsid w:val="00F55DEE"/>
    <w:rsid w:val="00F56039"/>
    <w:rsid w:val="00F61C84"/>
    <w:rsid w:val="00F64B9C"/>
    <w:rsid w:val="00F66A7E"/>
    <w:rsid w:val="00F7119F"/>
    <w:rsid w:val="00F76635"/>
    <w:rsid w:val="00F866B4"/>
    <w:rsid w:val="00F87BDA"/>
    <w:rsid w:val="00F96371"/>
    <w:rsid w:val="00F96794"/>
    <w:rsid w:val="00FB09C9"/>
    <w:rsid w:val="00FB11C5"/>
    <w:rsid w:val="00FB2A92"/>
    <w:rsid w:val="00FB2B60"/>
    <w:rsid w:val="00FC15FD"/>
    <w:rsid w:val="00FC7C4D"/>
    <w:rsid w:val="00FD18A5"/>
    <w:rsid w:val="00FD3742"/>
    <w:rsid w:val="00FE2C06"/>
    <w:rsid w:val="00FE5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3584A4"/>
  <w15:docId w15:val="{97F06768-6196-4A98-97BC-832E537B4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5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6CD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5509C"/>
    <w:pPr>
      <w:ind w:left="720"/>
      <w:contextualSpacing/>
    </w:pPr>
  </w:style>
  <w:style w:type="table" w:styleId="TableGrid">
    <w:name w:val="Table Grid"/>
    <w:basedOn w:val="TableNormal"/>
    <w:uiPriority w:val="39"/>
    <w:rsid w:val="001B3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60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608B"/>
  </w:style>
  <w:style w:type="paragraph" w:styleId="Footer">
    <w:name w:val="footer"/>
    <w:basedOn w:val="Normal"/>
    <w:link w:val="FooterChar"/>
    <w:uiPriority w:val="99"/>
    <w:unhideWhenUsed/>
    <w:rsid w:val="00A860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608B"/>
  </w:style>
  <w:style w:type="character" w:styleId="Hyperlink">
    <w:name w:val="Hyperlink"/>
    <w:basedOn w:val="DefaultParagraphFont"/>
    <w:uiPriority w:val="99"/>
    <w:semiHidden/>
    <w:unhideWhenUsed/>
    <w:rsid w:val="00E574AE"/>
    <w:rPr>
      <w:color w:val="0000FF"/>
      <w:u w:val="single"/>
    </w:rPr>
  </w:style>
  <w:style w:type="paragraph" w:styleId="BalloonText">
    <w:name w:val="Balloon Text"/>
    <w:basedOn w:val="Normal"/>
    <w:link w:val="BalloonTextChar"/>
    <w:uiPriority w:val="99"/>
    <w:semiHidden/>
    <w:unhideWhenUsed/>
    <w:rsid w:val="002D34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4B4"/>
    <w:rPr>
      <w:rFonts w:ascii="Segoe UI" w:hAnsi="Segoe UI" w:cs="Segoe UI"/>
      <w:sz w:val="18"/>
      <w:szCs w:val="18"/>
    </w:rPr>
  </w:style>
  <w:style w:type="character" w:styleId="CommentReference">
    <w:name w:val="annotation reference"/>
    <w:basedOn w:val="DefaultParagraphFont"/>
    <w:uiPriority w:val="99"/>
    <w:semiHidden/>
    <w:unhideWhenUsed/>
    <w:rsid w:val="007E41EB"/>
    <w:rPr>
      <w:sz w:val="16"/>
      <w:szCs w:val="16"/>
    </w:rPr>
  </w:style>
  <w:style w:type="paragraph" w:styleId="CommentText">
    <w:name w:val="annotation text"/>
    <w:basedOn w:val="Normal"/>
    <w:link w:val="CommentTextChar"/>
    <w:uiPriority w:val="99"/>
    <w:unhideWhenUsed/>
    <w:rsid w:val="007E41EB"/>
    <w:pPr>
      <w:spacing w:line="240" w:lineRule="auto"/>
    </w:pPr>
    <w:rPr>
      <w:sz w:val="20"/>
      <w:szCs w:val="20"/>
    </w:rPr>
  </w:style>
  <w:style w:type="character" w:customStyle="1" w:styleId="CommentTextChar">
    <w:name w:val="Comment Text Char"/>
    <w:basedOn w:val="DefaultParagraphFont"/>
    <w:link w:val="CommentText"/>
    <w:uiPriority w:val="99"/>
    <w:rsid w:val="007E41EB"/>
    <w:rPr>
      <w:sz w:val="20"/>
      <w:szCs w:val="20"/>
    </w:rPr>
  </w:style>
  <w:style w:type="paragraph" w:styleId="CommentSubject">
    <w:name w:val="annotation subject"/>
    <w:basedOn w:val="CommentText"/>
    <w:next w:val="CommentText"/>
    <w:link w:val="CommentSubjectChar"/>
    <w:uiPriority w:val="99"/>
    <w:semiHidden/>
    <w:unhideWhenUsed/>
    <w:rsid w:val="007E41EB"/>
    <w:rPr>
      <w:b/>
      <w:bCs/>
    </w:rPr>
  </w:style>
  <w:style w:type="character" w:customStyle="1" w:styleId="CommentSubjectChar">
    <w:name w:val="Comment Subject Char"/>
    <w:basedOn w:val="CommentTextChar"/>
    <w:link w:val="CommentSubject"/>
    <w:uiPriority w:val="99"/>
    <w:semiHidden/>
    <w:rsid w:val="007E41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664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E4993E-59C2-4234-A84C-43B67D732C00}">
  <ds:schemaRefs>
    <ds:schemaRef ds:uri="http://schemas.openxmlformats.org/officeDocument/2006/bibliography"/>
  </ds:schemaRefs>
</ds:datastoreItem>
</file>

<file path=customXml/itemProps2.xml><?xml version="1.0" encoding="utf-8"?>
<ds:datastoreItem xmlns:ds="http://schemas.openxmlformats.org/officeDocument/2006/customXml" ds:itemID="{DE31B449-0D1E-49A4-B688-33670F8BF515}"/>
</file>

<file path=customXml/itemProps3.xml><?xml version="1.0" encoding="utf-8"?>
<ds:datastoreItem xmlns:ds="http://schemas.openxmlformats.org/officeDocument/2006/customXml" ds:itemID="{26C2170D-6802-4825-999A-00B325EE084E}"/>
</file>

<file path=customXml/itemProps4.xml><?xml version="1.0" encoding="utf-8"?>
<ds:datastoreItem xmlns:ds="http://schemas.openxmlformats.org/officeDocument/2006/customXml" ds:itemID="{AFA70B15-0BA2-44FB-A8BE-4E02825745E1}"/>
</file>

<file path=docProps/app.xml><?xml version="1.0" encoding="utf-8"?>
<Properties xmlns="http://schemas.openxmlformats.org/officeDocument/2006/extended-properties" xmlns:vt="http://schemas.openxmlformats.org/officeDocument/2006/docPropsVTypes">
  <Template>Normal</Template>
  <TotalTime>53</TotalTime>
  <Pages>7</Pages>
  <Words>2021</Words>
  <Characters>11521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Acer</cp:lastModifiedBy>
  <cp:revision>13</cp:revision>
  <cp:lastPrinted>2021-10-14T06:52:00Z</cp:lastPrinted>
  <dcterms:created xsi:type="dcterms:W3CDTF">2021-10-14T01:17:00Z</dcterms:created>
  <dcterms:modified xsi:type="dcterms:W3CDTF">2021-12-27T02:53:00Z</dcterms:modified>
</cp:coreProperties>
</file>